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61FE" w14:textId="2AE6D401" w:rsidR="00941A5C" w:rsidRPr="002C2C7D" w:rsidRDefault="00941A5C" w:rsidP="00941A5C">
      <w:pPr>
        <w:spacing w:after="0"/>
        <w:rPr>
          <w:b/>
          <w:bCs/>
        </w:rPr>
      </w:pPr>
      <w:r w:rsidRPr="002C2C7D">
        <w:rPr>
          <w:b/>
          <w:bCs/>
          <w:u w:val="single"/>
        </w:rPr>
        <w:t>Introduction to this trial monitoring plan template for Clinical Trial Units (CTUs):</w:t>
      </w:r>
      <w:r w:rsidRPr="002C2C7D">
        <w:rPr>
          <w:b/>
          <w:bCs/>
        </w:rPr>
        <w:t xml:space="preserve"> [</w:t>
      </w:r>
      <w:r w:rsidRPr="002C2C7D">
        <w:rPr>
          <w:b/>
          <w:bCs/>
          <w:color w:val="C00000"/>
        </w:rPr>
        <w:t>remove this page once the template is finalised</w:t>
      </w:r>
      <w:r w:rsidRPr="002C2C7D">
        <w:rPr>
          <w:b/>
          <w:bCs/>
        </w:rPr>
        <w:t>]</w:t>
      </w:r>
    </w:p>
    <w:p w14:paraId="426951F9" w14:textId="77777777" w:rsidR="00941A5C" w:rsidRPr="002C2C7D" w:rsidRDefault="00941A5C" w:rsidP="00941A5C">
      <w:pPr>
        <w:spacing w:after="0"/>
        <w:rPr>
          <w:rFonts w:ascii="Calibri" w:eastAsia="Times New Roman" w:hAnsi="Calibri" w:cs="Calibri"/>
          <w:lang w:eastAsia="en-GB"/>
        </w:rPr>
      </w:pPr>
    </w:p>
    <w:p w14:paraId="5D7A8B4E" w14:textId="77777777" w:rsidR="00941A5C" w:rsidRPr="002C2C7D" w:rsidRDefault="00941A5C" w:rsidP="00941A5C">
      <w:pPr>
        <w:spacing w:after="0"/>
        <w:rPr>
          <w:rFonts w:ascii="Calibri" w:eastAsia="Times New Roman" w:hAnsi="Calibri" w:cs="Calibri"/>
          <w:lang w:eastAsia="en-GB"/>
        </w:rPr>
      </w:pPr>
      <w:r w:rsidRPr="002C2C7D">
        <w:rPr>
          <w:rFonts w:ascii="Calibri" w:eastAsia="Times New Roman" w:hAnsi="Calibri" w:cs="Calibri"/>
          <w:lang w:eastAsia="en-GB"/>
        </w:rPr>
        <w:t>This document provides a monitoring plan template suitable for both CTIMP and non-CTIMP studies. The template includes sections on site initiation and close out visits, and various monitoring visits such as centralised, onsite, remote, routine and triggered. The template also includes sections on pharmacy, medical device, and sample monitoring visits.</w:t>
      </w:r>
    </w:p>
    <w:p w14:paraId="413F24F9" w14:textId="77777777" w:rsidR="00941A5C" w:rsidRPr="002C2C7D" w:rsidRDefault="00941A5C" w:rsidP="00941A5C">
      <w:pPr>
        <w:spacing w:after="0"/>
        <w:rPr>
          <w:rFonts w:ascii="Calibri" w:eastAsia="Times New Roman" w:hAnsi="Calibri" w:cs="Calibri"/>
          <w:lang w:eastAsia="en-GB"/>
        </w:rPr>
      </w:pPr>
    </w:p>
    <w:p w14:paraId="2E7A450A" w14:textId="77777777" w:rsidR="00941A5C" w:rsidRPr="002C2C7D" w:rsidRDefault="00941A5C" w:rsidP="00941A5C">
      <w:pPr>
        <w:spacing w:after="0"/>
        <w:rPr>
          <w:rFonts w:ascii="Calibri" w:eastAsia="Times New Roman" w:hAnsi="Calibri" w:cs="Calibri"/>
          <w:lang w:eastAsia="en-GB"/>
        </w:rPr>
      </w:pPr>
      <w:r w:rsidRPr="002C2C7D">
        <w:rPr>
          <w:rFonts w:ascii="Calibri" w:eastAsia="Times New Roman" w:hAnsi="Calibri" w:cs="Calibri"/>
          <w:lang w:eastAsia="en-GB"/>
        </w:rPr>
        <w:t>Please tailor the template to align with your study's specific requirements and risk levels. Alternatively, you may choose to incorporate relevant sections into your trial monitoring plan. It’s essential to highlight that this template is not a standalone document and should be used in conjunction with the clinical trial protocol, CTU's study-specific SOPs, and any other work instructions specified by the CTU. Any template sections that do not pertain to the trial or CTU can be omitted as needed.</w:t>
      </w:r>
    </w:p>
    <w:p w14:paraId="23B76FA5" w14:textId="77777777" w:rsidR="00941A5C" w:rsidRPr="002C2C7D" w:rsidRDefault="00941A5C" w:rsidP="00941A5C">
      <w:pPr>
        <w:spacing w:after="0" w:line="240" w:lineRule="auto"/>
        <w:rPr>
          <w:rFonts w:ascii="Calibri" w:eastAsia="Times New Roman" w:hAnsi="Calibri" w:cs="Calibri"/>
          <w:lang w:eastAsia="en-GB"/>
        </w:rPr>
      </w:pPr>
    </w:p>
    <w:p w14:paraId="4F42CCB4" w14:textId="77777777" w:rsidR="00941A5C" w:rsidRPr="002C2C7D" w:rsidRDefault="00941A5C" w:rsidP="00941A5C">
      <w:pPr>
        <w:spacing w:after="0"/>
        <w:rPr>
          <w:rFonts w:ascii="Calibri" w:eastAsia="Times New Roman" w:hAnsi="Calibri" w:cs="Calibri"/>
          <w:lang w:eastAsia="en-GB"/>
        </w:rPr>
      </w:pPr>
      <w:r w:rsidRPr="001027E3">
        <w:rPr>
          <w:rFonts w:ascii="Calibri" w:eastAsia="Times New Roman" w:hAnsi="Calibri" w:cs="Calibri"/>
          <w:b/>
          <w:bCs/>
          <w:lang w:eastAsia="en-GB"/>
        </w:rPr>
        <w:t>Important note:</w:t>
      </w:r>
      <w:r w:rsidRPr="002C2C7D">
        <w:rPr>
          <w:rFonts w:ascii="Calibri" w:eastAsia="Times New Roman" w:hAnsi="Calibri" w:cs="Calibri"/>
          <w:lang w:eastAsia="en-GB"/>
        </w:rPr>
        <w:t xml:space="preserve"> Throughout the template, you will find tables with a column called ‘Trial Specific Information’ which should be used for tailoring the template to the specific requirements of the trial. These tables also include examples and guidance for ‘Trial Specific Information’ column in italic font which you have the flexibility to choose whether to remove, retain, or enhance based on the trial's risk level or any specific regulations pertinent to the CTU. The template also includes checklists in various sections. Certain instructions are coloured in red text and should be deleted once the template is in its final form. </w:t>
      </w:r>
    </w:p>
    <w:p w14:paraId="50B40555" w14:textId="77777777" w:rsidR="00941A5C" w:rsidRPr="002C2C7D" w:rsidRDefault="00941A5C" w:rsidP="00941A5C">
      <w:pPr>
        <w:spacing w:after="0" w:line="240" w:lineRule="auto"/>
        <w:rPr>
          <w:rFonts w:ascii="Calibri" w:eastAsia="Times New Roman" w:hAnsi="Calibri" w:cs="Calibri"/>
          <w:lang w:eastAsia="en-GB"/>
        </w:rPr>
      </w:pPr>
    </w:p>
    <w:p w14:paraId="253D75F5" w14:textId="77777777" w:rsidR="00941A5C" w:rsidRPr="002C2C7D" w:rsidRDefault="00941A5C" w:rsidP="00941A5C">
      <w:pPr>
        <w:spacing w:after="0" w:line="240" w:lineRule="auto"/>
        <w:rPr>
          <w:rFonts w:ascii="Calibri" w:eastAsia="Times New Roman" w:hAnsi="Calibri" w:cs="Calibri"/>
          <w:lang w:eastAsia="en-GB"/>
        </w:rPr>
      </w:pPr>
    </w:p>
    <w:p w14:paraId="41E2F6F2" w14:textId="77777777" w:rsidR="00941A5C" w:rsidRPr="002C2C7D" w:rsidRDefault="00941A5C" w:rsidP="00941A5C">
      <w:pPr>
        <w:spacing w:after="0" w:line="240" w:lineRule="auto"/>
        <w:rPr>
          <w:rFonts w:ascii="Calibri" w:eastAsia="Times New Roman" w:hAnsi="Calibri" w:cs="Calibri"/>
          <w:lang w:eastAsia="en-GB"/>
        </w:rPr>
      </w:pPr>
    </w:p>
    <w:p w14:paraId="3B286B92" w14:textId="77777777" w:rsidR="00941A5C" w:rsidRPr="002C2C7D" w:rsidRDefault="00941A5C" w:rsidP="00941A5C">
      <w:pPr>
        <w:spacing w:after="0" w:line="240" w:lineRule="auto"/>
        <w:rPr>
          <w:rFonts w:ascii="Calibri" w:eastAsia="Times New Roman" w:hAnsi="Calibri" w:cs="Calibri"/>
          <w:lang w:eastAsia="en-GB"/>
        </w:rPr>
      </w:pPr>
    </w:p>
    <w:p w14:paraId="18B388B9" w14:textId="77777777" w:rsidR="00941A5C" w:rsidRPr="002C2C7D" w:rsidRDefault="00941A5C" w:rsidP="00941A5C">
      <w:pPr>
        <w:spacing w:after="0" w:line="240" w:lineRule="auto"/>
        <w:rPr>
          <w:rFonts w:ascii="Calibri" w:eastAsia="Times New Roman" w:hAnsi="Calibri" w:cs="Calibri"/>
          <w:lang w:eastAsia="en-GB"/>
        </w:rPr>
      </w:pPr>
    </w:p>
    <w:p w14:paraId="3A90DC07" w14:textId="77777777" w:rsidR="00941A5C" w:rsidRPr="002C2C7D" w:rsidRDefault="00941A5C" w:rsidP="00941A5C">
      <w:pPr>
        <w:spacing w:after="0" w:line="240" w:lineRule="auto"/>
        <w:rPr>
          <w:rFonts w:ascii="Calibri" w:eastAsia="Times New Roman" w:hAnsi="Calibri" w:cs="Calibri"/>
          <w:lang w:eastAsia="en-GB"/>
        </w:rPr>
      </w:pPr>
    </w:p>
    <w:p w14:paraId="6255C292" w14:textId="77777777" w:rsidR="00941A5C" w:rsidRPr="002C2C7D" w:rsidRDefault="00941A5C" w:rsidP="00941A5C">
      <w:pPr>
        <w:spacing w:after="0" w:line="240" w:lineRule="auto"/>
        <w:rPr>
          <w:rFonts w:ascii="Calibri" w:eastAsia="Times New Roman" w:hAnsi="Calibri" w:cs="Calibri"/>
          <w:lang w:eastAsia="en-GB"/>
        </w:rPr>
      </w:pPr>
    </w:p>
    <w:p w14:paraId="0F164691" w14:textId="77777777" w:rsidR="00941A5C" w:rsidRPr="002C2C7D" w:rsidRDefault="00941A5C" w:rsidP="00941A5C">
      <w:pPr>
        <w:spacing w:after="0" w:line="240" w:lineRule="auto"/>
        <w:rPr>
          <w:rFonts w:ascii="Calibri" w:eastAsia="Times New Roman" w:hAnsi="Calibri" w:cs="Calibri"/>
          <w:lang w:eastAsia="en-GB"/>
        </w:rPr>
      </w:pPr>
    </w:p>
    <w:p w14:paraId="649DCEE3" w14:textId="77777777" w:rsidR="00941A5C" w:rsidRPr="002C2C7D" w:rsidRDefault="00941A5C" w:rsidP="00941A5C">
      <w:pPr>
        <w:spacing w:after="0" w:line="240" w:lineRule="auto"/>
        <w:rPr>
          <w:rFonts w:ascii="Calibri" w:eastAsia="Times New Roman" w:hAnsi="Calibri" w:cs="Calibri"/>
          <w:lang w:eastAsia="en-GB"/>
        </w:rPr>
      </w:pPr>
    </w:p>
    <w:p w14:paraId="1516CCBC" w14:textId="77777777" w:rsidR="00941A5C" w:rsidRPr="002C2C7D" w:rsidRDefault="00941A5C" w:rsidP="00941A5C">
      <w:pPr>
        <w:spacing w:after="0" w:line="240" w:lineRule="auto"/>
        <w:rPr>
          <w:rFonts w:ascii="Calibri" w:eastAsia="Times New Roman" w:hAnsi="Calibri" w:cs="Calibri"/>
          <w:lang w:eastAsia="en-GB"/>
        </w:rPr>
      </w:pPr>
    </w:p>
    <w:p w14:paraId="26B8FBD9" w14:textId="77777777" w:rsidR="00941A5C" w:rsidRDefault="00941A5C" w:rsidP="00941A5C">
      <w:pPr>
        <w:spacing w:after="0" w:line="240" w:lineRule="auto"/>
        <w:rPr>
          <w:rFonts w:ascii="Calibri" w:eastAsia="Times New Roman" w:hAnsi="Calibri" w:cs="Calibri"/>
          <w:lang w:eastAsia="en-GB"/>
        </w:rPr>
      </w:pPr>
    </w:p>
    <w:p w14:paraId="21A28C79" w14:textId="77777777" w:rsidR="00941A5C" w:rsidRDefault="00941A5C" w:rsidP="00941A5C">
      <w:pPr>
        <w:spacing w:after="0" w:line="240" w:lineRule="auto"/>
        <w:rPr>
          <w:rFonts w:ascii="Calibri" w:eastAsia="Times New Roman" w:hAnsi="Calibri" w:cs="Calibri"/>
          <w:lang w:eastAsia="en-GB"/>
        </w:rPr>
      </w:pPr>
    </w:p>
    <w:p w14:paraId="73F3D339" w14:textId="77777777" w:rsidR="00941A5C" w:rsidRDefault="00941A5C" w:rsidP="00941A5C">
      <w:pPr>
        <w:spacing w:after="0" w:line="240" w:lineRule="auto"/>
        <w:rPr>
          <w:rFonts w:ascii="Calibri" w:eastAsia="Times New Roman" w:hAnsi="Calibri" w:cs="Calibri"/>
          <w:lang w:eastAsia="en-GB"/>
        </w:rPr>
      </w:pPr>
    </w:p>
    <w:p w14:paraId="6BFB26AB" w14:textId="77777777" w:rsidR="00941A5C" w:rsidRDefault="00941A5C" w:rsidP="00941A5C">
      <w:pPr>
        <w:spacing w:after="0" w:line="240" w:lineRule="auto"/>
        <w:rPr>
          <w:rFonts w:ascii="Calibri" w:eastAsia="Times New Roman" w:hAnsi="Calibri" w:cs="Calibri"/>
          <w:lang w:eastAsia="en-GB"/>
        </w:rPr>
      </w:pPr>
    </w:p>
    <w:p w14:paraId="1D075CCB" w14:textId="77777777" w:rsidR="00941A5C" w:rsidRDefault="00941A5C" w:rsidP="00941A5C">
      <w:pPr>
        <w:spacing w:after="0" w:line="240" w:lineRule="auto"/>
        <w:rPr>
          <w:rFonts w:ascii="Calibri" w:eastAsia="Times New Roman" w:hAnsi="Calibri" w:cs="Calibri"/>
          <w:lang w:eastAsia="en-GB"/>
        </w:rPr>
      </w:pPr>
    </w:p>
    <w:p w14:paraId="3E7F9629" w14:textId="77777777" w:rsidR="00941A5C" w:rsidRDefault="00941A5C" w:rsidP="00941A5C">
      <w:pPr>
        <w:spacing w:after="0" w:line="240" w:lineRule="auto"/>
        <w:rPr>
          <w:rFonts w:ascii="Calibri" w:eastAsia="Times New Roman" w:hAnsi="Calibri" w:cs="Calibri"/>
          <w:lang w:eastAsia="en-GB"/>
        </w:rPr>
      </w:pPr>
    </w:p>
    <w:p w14:paraId="3FB0887F" w14:textId="77777777" w:rsidR="00941A5C" w:rsidRDefault="00941A5C" w:rsidP="00941A5C">
      <w:pPr>
        <w:spacing w:after="0" w:line="240" w:lineRule="auto"/>
        <w:rPr>
          <w:rFonts w:ascii="Calibri" w:eastAsia="Times New Roman" w:hAnsi="Calibri" w:cs="Calibri"/>
          <w:lang w:eastAsia="en-GB"/>
        </w:rPr>
      </w:pPr>
    </w:p>
    <w:p w14:paraId="727155A9" w14:textId="77777777" w:rsidR="00941A5C" w:rsidRPr="002C2C7D" w:rsidRDefault="00941A5C" w:rsidP="00941A5C">
      <w:pPr>
        <w:spacing w:after="0" w:line="240" w:lineRule="auto"/>
        <w:rPr>
          <w:rFonts w:ascii="Calibri" w:eastAsia="Times New Roman" w:hAnsi="Calibri" w:cs="Calibri"/>
          <w:lang w:eastAsia="en-GB"/>
        </w:rPr>
      </w:pPr>
    </w:p>
    <w:p w14:paraId="00F03952" w14:textId="77777777" w:rsidR="00941A5C" w:rsidRPr="002C2C7D" w:rsidRDefault="00941A5C" w:rsidP="00941A5C">
      <w:pPr>
        <w:spacing w:after="0" w:line="240" w:lineRule="auto"/>
        <w:rPr>
          <w:rFonts w:ascii="Calibri" w:eastAsia="Times New Roman" w:hAnsi="Calibri" w:cs="Calibri"/>
          <w:lang w:eastAsia="en-GB"/>
        </w:rPr>
      </w:pPr>
    </w:p>
    <w:p w14:paraId="1AD3BB42" w14:textId="77777777" w:rsidR="00941A5C" w:rsidRPr="001027E3" w:rsidRDefault="00941A5C" w:rsidP="00941A5C">
      <w:pPr>
        <w:spacing w:after="0" w:line="240" w:lineRule="auto"/>
        <w:rPr>
          <w:rFonts w:ascii="Calibri" w:eastAsia="Times New Roman" w:hAnsi="Calibri" w:cs="Calibri"/>
          <w:i/>
          <w:iCs/>
          <w:lang w:eastAsia="en-GB"/>
        </w:rPr>
      </w:pPr>
      <w:r w:rsidRPr="001027E3">
        <w:rPr>
          <w:rFonts w:ascii="Calibri" w:eastAsia="Times New Roman" w:hAnsi="Calibri" w:cs="Calibri"/>
          <w:i/>
          <w:iCs/>
          <w:lang w:eastAsia="en-GB"/>
        </w:rPr>
        <w:t>This Trial Monitoring Plan template was developed as part of a PhD project with the support of the UKCRC Registered CTU Network and a number of registered CTUs from across the UK.</w:t>
      </w:r>
    </w:p>
    <w:p w14:paraId="5938E40B" w14:textId="77777777" w:rsidR="00941A5C" w:rsidRDefault="00941A5C" w:rsidP="0078352E">
      <w:pPr>
        <w:ind w:left="2160" w:firstLine="720"/>
        <w:rPr>
          <w:b/>
          <w:bCs/>
          <w:color w:val="000000" w:themeColor="text1"/>
        </w:rPr>
      </w:pPr>
    </w:p>
    <w:p w14:paraId="366566A5" w14:textId="77777777" w:rsidR="00941A5C" w:rsidRDefault="00941A5C" w:rsidP="0078352E">
      <w:pPr>
        <w:ind w:left="2160" w:firstLine="720"/>
        <w:rPr>
          <w:b/>
          <w:bCs/>
          <w:color w:val="000000" w:themeColor="text1"/>
        </w:rPr>
      </w:pPr>
    </w:p>
    <w:p w14:paraId="390116A5" w14:textId="77777777" w:rsidR="00941A5C" w:rsidRDefault="00941A5C" w:rsidP="0078352E">
      <w:pPr>
        <w:ind w:left="2160" w:firstLine="720"/>
        <w:rPr>
          <w:b/>
          <w:bCs/>
          <w:color w:val="000000" w:themeColor="text1"/>
        </w:rPr>
      </w:pPr>
    </w:p>
    <w:p w14:paraId="057EEE8A" w14:textId="77777777" w:rsidR="00941A5C" w:rsidRDefault="00941A5C" w:rsidP="0078352E">
      <w:pPr>
        <w:ind w:left="2160" w:firstLine="720"/>
        <w:rPr>
          <w:b/>
          <w:bCs/>
          <w:color w:val="000000" w:themeColor="text1"/>
        </w:rPr>
      </w:pPr>
    </w:p>
    <w:p w14:paraId="416E11B9" w14:textId="7191CB9E" w:rsidR="00C03801" w:rsidRPr="002C2C7D" w:rsidRDefault="0078352E" w:rsidP="0078352E">
      <w:pPr>
        <w:ind w:left="2160" w:firstLine="720"/>
        <w:rPr>
          <w:b/>
          <w:bCs/>
          <w:color w:val="000000" w:themeColor="text1"/>
          <w:u w:val="single"/>
        </w:rPr>
      </w:pPr>
      <w:r w:rsidRPr="002C2C7D">
        <w:rPr>
          <w:b/>
          <w:bCs/>
          <w:color w:val="000000" w:themeColor="text1"/>
        </w:rPr>
        <w:lastRenderedPageBreak/>
        <w:t>&lt;study name&gt; Trial Monitoring Plan</w:t>
      </w:r>
    </w:p>
    <w:tbl>
      <w:tblPr>
        <w:tblStyle w:val="TableGrid"/>
        <w:tblW w:w="9086" w:type="dxa"/>
        <w:tblLook w:val="04A0" w:firstRow="1" w:lastRow="0" w:firstColumn="1" w:lastColumn="0" w:noHBand="0" w:noVBand="1"/>
      </w:tblPr>
      <w:tblGrid>
        <w:gridCol w:w="4543"/>
        <w:gridCol w:w="4543"/>
      </w:tblGrid>
      <w:tr w:rsidR="00246C47" w:rsidRPr="002C2C7D" w14:paraId="094CE09C" w14:textId="77777777" w:rsidTr="00AA1334">
        <w:tc>
          <w:tcPr>
            <w:tcW w:w="9086" w:type="dxa"/>
            <w:gridSpan w:val="2"/>
            <w:shd w:val="clear" w:color="auto" w:fill="E7E6E6" w:themeFill="background2"/>
          </w:tcPr>
          <w:p w14:paraId="32FF5AD8" w14:textId="17547DF8" w:rsidR="00246C47" w:rsidRPr="002C2C7D" w:rsidRDefault="0078352E" w:rsidP="00246C47">
            <w:pPr>
              <w:jc w:val="center"/>
              <w:rPr>
                <w:b/>
                <w:bCs/>
                <w:color w:val="000000" w:themeColor="text1"/>
                <w:u w:val="single"/>
              </w:rPr>
            </w:pPr>
            <w:r w:rsidRPr="002C2C7D">
              <w:rPr>
                <w:b/>
                <w:bCs/>
                <w:color w:val="000000" w:themeColor="text1"/>
              </w:rPr>
              <w:t>Trial Information</w:t>
            </w:r>
          </w:p>
        </w:tc>
      </w:tr>
      <w:tr w:rsidR="0078352E" w:rsidRPr="002C2C7D" w14:paraId="29C0C2BC" w14:textId="77777777" w:rsidTr="00AA1334">
        <w:trPr>
          <w:trHeight w:val="539"/>
        </w:trPr>
        <w:tc>
          <w:tcPr>
            <w:tcW w:w="4543" w:type="dxa"/>
            <w:shd w:val="clear" w:color="auto" w:fill="auto"/>
          </w:tcPr>
          <w:p w14:paraId="75048B2C" w14:textId="7F48724A" w:rsidR="0078352E" w:rsidRPr="002C2C7D" w:rsidRDefault="0078352E" w:rsidP="0078352E">
            <w:pPr>
              <w:rPr>
                <w:color w:val="000000" w:themeColor="text1"/>
              </w:rPr>
            </w:pPr>
            <w:r w:rsidRPr="002C2C7D">
              <w:rPr>
                <w:color w:val="000000" w:themeColor="text1"/>
              </w:rPr>
              <w:t>Trial Short Title</w:t>
            </w:r>
            <w:r w:rsidR="00945E1F" w:rsidRPr="002C2C7D">
              <w:rPr>
                <w:color w:val="000000" w:themeColor="text1"/>
              </w:rPr>
              <w:t>/Acronym</w:t>
            </w:r>
          </w:p>
        </w:tc>
        <w:tc>
          <w:tcPr>
            <w:tcW w:w="4543" w:type="dxa"/>
            <w:shd w:val="clear" w:color="auto" w:fill="auto"/>
          </w:tcPr>
          <w:p w14:paraId="5A988F5D" w14:textId="2FB605AD" w:rsidR="0078352E" w:rsidRPr="002C2C7D" w:rsidRDefault="0078352E" w:rsidP="00246C47">
            <w:pPr>
              <w:jc w:val="center"/>
              <w:rPr>
                <w:b/>
                <w:bCs/>
                <w:color w:val="000000" w:themeColor="text1"/>
              </w:rPr>
            </w:pPr>
          </w:p>
        </w:tc>
      </w:tr>
      <w:tr w:rsidR="0078352E" w:rsidRPr="002C2C7D" w14:paraId="361CA832" w14:textId="77777777" w:rsidTr="00AA1334">
        <w:trPr>
          <w:trHeight w:val="561"/>
        </w:trPr>
        <w:tc>
          <w:tcPr>
            <w:tcW w:w="4543" w:type="dxa"/>
            <w:shd w:val="clear" w:color="auto" w:fill="auto"/>
          </w:tcPr>
          <w:p w14:paraId="6AAA2F24" w14:textId="6011E5D3" w:rsidR="0078352E" w:rsidRPr="002C2C7D" w:rsidRDefault="0078352E" w:rsidP="0078352E">
            <w:pPr>
              <w:rPr>
                <w:color w:val="000000" w:themeColor="text1"/>
              </w:rPr>
            </w:pPr>
            <w:r w:rsidRPr="002C2C7D">
              <w:rPr>
                <w:color w:val="000000" w:themeColor="text1"/>
              </w:rPr>
              <w:t xml:space="preserve">Trial Long Title </w:t>
            </w:r>
          </w:p>
        </w:tc>
        <w:tc>
          <w:tcPr>
            <w:tcW w:w="4543" w:type="dxa"/>
            <w:shd w:val="clear" w:color="auto" w:fill="auto"/>
          </w:tcPr>
          <w:p w14:paraId="6036EC86" w14:textId="08958208" w:rsidR="0078352E" w:rsidRPr="002C2C7D" w:rsidRDefault="0078352E" w:rsidP="00246C47">
            <w:pPr>
              <w:jc w:val="center"/>
              <w:rPr>
                <w:b/>
                <w:bCs/>
                <w:color w:val="000000" w:themeColor="text1"/>
              </w:rPr>
            </w:pPr>
          </w:p>
        </w:tc>
      </w:tr>
      <w:tr w:rsidR="00945E1F" w:rsidRPr="002C2C7D" w14:paraId="76416B66" w14:textId="77777777" w:rsidTr="008A72C3">
        <w:trPr>
          <w:trHeight w:val="638"/>
        </w:trPr>
        <w:tc>
          <w:tcPr>
            <w:tcW w:w="4543" w:type="dxa"/>
            <w:vAlign w:val="bottom"/>
          </w:tcPr>
          <w:p w14:paraId="281A2231" w14:textId="77777777" w:rsidR="00945E1F" w:rsidRPr="002C2C7D" w:rsidRDefault="00945E1F" w:rsidP="00945E1F">
            <w:pPr>
              <w:rPr>
                <w:rFonts w:ascii="Calibri" w:hAnsi="Calibri" w:cs="Calibri"/>
                <w:color w:val="000000"/>
              </w:rPr>
            </w:pPr>
            <w:r w:rsidRPr="002C2C7D">
              <w:rPr>
                <w:rFonts w:ascii="Calibri" w:hAnsi="Calibri" w:cs="Calibri"/>
                <w:color w:val="000000"/>
              </w:rPr>
              <w:t>ClinicalTrials.gov identifier</w:t>
            </w:r>
          </w:p>
        </w:tc>
        <w:tc>
          <w:tcPr>
            <w:tcW w:w="4543" w:type="dxa"/>
            <w:vAlign w:val="bottom"/>
          </w:tcPr>
          <w:p w14:paraId="015007A1" w14:textId="6FC9B463" w:rsidR="00945E1F" w:rsidRPr="002C2C7D" w:rsidRDefault="00945E1F" w:rsidP="00945E1F">
            <w:pPr>
              <w:rPr>
                <w:rFonts w:ascii="Calibri" w:hAnsi="Calibri" w:cs="Calibri"/>
                <w:color w:val="000000"/>
              </w:rPr>
            </w:pPr>
          </w:p>
        </w:tc>
      </w:tr>
      <w:tr w:rsidR="00945E1F" w:rsidRPr="002C2C7D" w14:paraId="1DEF91C5" w14:textId="77777777" w:rsidTr="00443B62">
        <w:trPr>
          <w:trHeight w:val="638"/>
        </w:trPr>
        <w:tc>
          <w:tcPr>
            <w:tcW w:w="4543" w:type="dxa"/>
            <w:vAlign w:val="bottom"/>
          </w:tcPr>
          <w:p w14:paraId="5C06D0B1" w14:textId="77777777" w:rsidR="00945E1F" w:rsidRPr="002C2C7D" w:rsidRDefault="00945E1F" w:rsidP="00945E1F">
            <w:pPr>
              <w:rPr>
                <w:rFonts w:ascii="Calibri" w:hAnsi="Calibri" w:cs="Calibri"/>
                <w:color w:val="000000"/>
              </w:rPr>
            </w:pPr>
            <w:r w:rsidRPr="002C2C7D">
              <w:rPr>
                <w:rFonts w:ascii="Calibri" w:hAnsi="Calibri" w:cs="Calibri"/>
                <w:color w:val="000000"/>
              </w:rPr>
              <w:t>EudraCT number</w:t>
            </w:r>
          </w:p>
        </w:tc>
        <w:tc>
          <w:tcPr>
            <w:tcW w:w="4543" w:type="dxa"/>
            <w:vAlign w:val="bottom"/>
          </w:tcPr>
          <w:p w14:paraId="3670BC2B" w14:textId="5072B7ED" w:rsidR="00945E1F" w:rsidRPr="002C2C7D" w:rsidRDefault="00945E1F" w:rsidP="00945E1F">
            <w:pPr>
              <w:rPr>
                <w:rFonts w:ascii="Calibri" w:hAnsi="Calibri" w:cs="Calibri"/>
                <w:color w:val="000000"/>
              </w:rPr>
            </w:pPr>
          </w:p>
        </w:tc>
      </w:tr>
      <w:tr w:rsidR="00945E1F" w:rsidRPr="002C2C7D" w14:paraId="38DF7FFE" w14:textId="77777777" w:rsidTr="00165E31">
        <w:trPr>
          <w:trHeight w:val="638"/>
        </w:trPr>
        <w:tc>
          <w:tcPr>
            <w:tcW w:w="4543" w:type="dxa"/>
            <w:vAlign w:val="bottom"/>
          </w:tcPr>
          <w:p w14:paraId="2AB5BB8E" w14:textId="77777777" w:rsidR="00945E1F" w:rsidRPr="002C2C7D" w:rsidRDefault="00945E1F" w:rsidP="00945E1F">
            <w:pPr>
              <w:rPr>
                <w:rFonts w:ascii="Calibri" w:hAnsi="Calibri" w:cs="Calibri"/>
                <w:color w:val="000000"/>
              </w:rPr>
            </w:pPr>
            <w:r w:rsidRPr="002C2C7D">
              <w:rPr>
                <w:rFonts w:ascii="Calibri" w:hAnsi="Calibri" w:cs="Calibri"/>
                <w:color w:val="000000"/>
              </w:rPr>
              <w:t>ISRCTN number</w:t>
            </w:r>
          </w:p>
        </w:tc>
        <w:tc>
          <w:tcPr>
            <w:tcW w:w="4543" w:type="dxa"/>
            <w:vAlign w:val="bottom"/>
          </w:tcPr>
          <w:p w14:paraId="7DC9917E" w14:textId="4A86A6B1" w:rsidR="00945E1F" w:rsidRPr="002C2C7D" w:rsidRDefault="00945E1F" w:rsidP="00945E1F">
            <w:pPr>
              <w:rPr>
                <w:rFonts w:ascii="Calibri" w:hAnsi="Calibri" w:cs="Calibri"/>
                <w:color w:val="000000"/>
              </w:rPr>
            </w:pPr>
          </w:p>
        </w:tc>
      </w:tr>
    </w:tbl>
    <w:p w14:paraId="174004DB" w14:textId="77777777" w:rsidR="00C03801" w:rsidRPr="002C2C7D" w:rsidRDefault="00C03801" w:rsidP="0069687A">
      <w:pPr>
        <w:rPr>
          <w:b/>
          <w:bCs/>
          <w:color w:val="000000" w:themeColor="text1"/>
          <w:u w:val="single"/>
        </w:rPr>
      </w:pPr>
    </w:p>
    <w:p w14:paraId="3B8FAB53" w14:textId="4411EC79" w:rsidR="00C03801" w:rsidRPr="002C2C7D" w:rsidRDefault="00042FE1" w:rsidP="0069687A">
      <w:pPr>
        <w:rPr>
          <w:b/>
          <w:bCs/>
          <w:color w:val="000000" w:themeColor="text1"/>
          <w:u w:val="single"/>
        </w:rPr>
      </w:pPr>
      <w:r w:rsidRPr="002C2C7D">
        <w:rPr>
          <w:b/>
          <w:bCs/>
          <w:color w:val="000000" w:themeColor="text1"/>
          <w:u w:val="single"/>
        </w:rPr>
        <w:t>This monitoring plan was created from the Trial Monitoring Plan</w:t>
      </w:r>
      <w:r w:rsidR="00007F20" w:rsidRPr="002C2C7D">
        <w:rPr>
          <w:b/>
          <w:bCs/>
          <w:color w:val="000000" w:themeColor="text1"/>
          <w:u w:val="single"/>
        </w:rPr>
        <w:t xml:space="preserve"> (TMP)</w:t>
      </w:r>
      <w:r w:rsidRPr="002C2C7D">
        <w:rPr>
          <w:b/>
          <w:bCs/>
          <w:color w:val="000000" w:themeColor="text1"/>
          <w:u w:val="single"/>
        </w:rPr>
        <w:t xml:space="preserve"> Template Version 2, dated 06Mar2024.</w:t>
      </w:r>
    </w:p>
    <w:tbl>
      <w:tblPr>
        <w:tblStyle w:val="TableGrid"/>
        <w:tblW w:w="9067" w:type="dxa"/>
        <w:tblLook w:val="04A0" w:firstRow="1" w:lastRow="0" w:firstColumn="1" w:lastColumn="0" w:noHBand="0" w:noVBand="1"/>
      </w:tblPr>
      <w:tblGrid>
        <w:gridCol w:w="4118"/>
        <w:gridCol w:w="1547"/>
        <w:gridCol w:w="1526"/>
        <w:gridCol w:w="1876"/>
      </w:tblGrid>
      <w:tr w:rsidR="0078352E" w:rsidRPr="002C2C7D" w14:paraId="1B8732C4" w14:textId="77777777" w:rsidTr="00A234C5">
        <w:tc>
          <w:tcPr>
            <w:tcW w:w="9067" w:type="dxa"/>
            <w:gridSpan w:val="4"/>
            <w:shd w:val="clear" w:color="auto" w:fill="D9D9D9" w:themeFill="background1" w:themeFillShade="D9"/>
          </w:tcPr>
          <w:p w14:paraId="2B634CD4" w14:textId="7E3F6A9B" w:rsidR="0078352E" w:rsidRPr="002C2C7D" w:rsidRDefault="0078352E" w:rsidP="00A234C5">
            <w:pPr>
              <w:jc w:val="center"/>
              <w:rPr>
                <w:b/>
                <w:bCs/>
                <w:color w:val="000000" w:themeColor="text1"/>
              </w:rPr>
            </w:pPr>
            <w:r w:rsidRPr="002C2C7D">
              <w:rPr>
                <w:b/>
                <w:bCs/>
                <w:color w:val="000000" w:themeColor="text1"/>
              </w:rPr>
              <w:t>Trial Monitoring Plan In</w:t>
            </w:r>
            <w:r w:rsidR="00A234C5" w:rsidRPr="002C2C7D">
              <w:rPr>
                <w:b/>
                <w:bCs/>
                <w:color w:val="000000" w:themeColor="text1"/>
              </w:rPr>
              <w:t>formation</w:t>
            </w:r>
          </w:p>
        </w:tc>
      </w:tr>
      <w:tr w:rsidR="0078352E" w:rsidRPr="002C2C7D" w14:paraId="25B2D828" w14:textId="77777777" w:rsidTr="00807F54">
        <w:trPr>
          <w:trHeight w:val="377"/>
        </w:trPr>
        <w:tc>
          <w:tcPr>
            <w:tcW w:w="4118" w:type="dxa"/>
          </w:tcPr>
          <w:p w14:paraId="7FC8A6F4" w14:textId="26B7F795" w:rsidR="0078352E" w:rsidRPr="002C2C7D" w:rsidRDefault="0078352E" w:rsidP="00C923F7">
            <w:pPr>
              <w:rPr>
                <w:b/>
                <w:bCs/>
                <w:color w:val="000000" w:themeColor="text1"/>
                <w:u w:val="single"/>
              </w:rPr>
            </w:pPr>
            <w:r w:rsidRPr="002C2C7D">
              <w:rPr>
                <w:b/>
                <w:bCs/>
                <w:color w:val="000000" w:themeColor="text1"/>
              </w:rPr>
              <w:t xml:space="preserve">TMP </w:t>
            </w:r>
            <w:r w:rsidR="00B80EB5" w:rsidRPr="002C2C7D">
              <w:rPr>
                <w:b/>
                <w:bCs/>
                <w:color w:val="000000" w:themeColor="text1"/>
              </w:rPr>
              <w:t>V</w:t>
            </w:r>
            <w:r w:rsidRPr="002C2C7D">
              <w:rPr>
                <w:b/>
                <w:bCs/>
                <w:color w:val="000000" w:themeColor="text1"/>
              </w:rPr>
              <w:t xml:space="preserve">ersion </w:t>
            </w:r>
          </w:p>
        </w:tc>
        <w:tc>
          <w:tcPr>
            <w:tcW w:w="4949" w:type="dxa"/>
            <w:gridSpan w:val="3"/>
          </w:tcPr>
          <w:p w14:paraId="4FB9CB23" w14:textId="77777777" w:rsidR="0078352E" w:rsidRPr="002C2C7D" w:rsidRDefault="0078352E" w:rsidP="00C923F7">
            <w:pPr>
              <w:rPr>
                <w:b/>
                <w:bCs/>
                <w:color w:val="000000" w:themeColor="text1"/>
                <w:u w:val="single"/>
              </w:rPr>
            </w:pPr>
          </w:p>
        </w:tc>
      </w:tr>
      <w:tr w:rsidR="0078352E" w:rsidRPr="002C2C7D" w14:paraId="377EE2FF" w14:textId="77777777" w:rsidTr="00807F54">
        <w:trPr>
          <w:trHeight w:val="410"/>
        </w:trPr>
        <w:tc>
          <w:tcPr>
            <w:tcW w:w="4118" w:type="dxa"/>
          </w:tcPr>
          <w:p w14:paraId="591B3339" w14:textId="367C7661" w:rsidR="0078352E" w:rsidRPr="002C2C7D" w:rsidRDefault="00945E1F" w:rsidP="00C923F7">
            <w:pPr>
              <w:rPr>
                <w:b/>
                <w:bCs/>
                <w:color w:val="000000" w:themeColor="text1"/>
                <w:u w:val="single"/>
              </w:rPr>
            </w:pPr>
            <w:r w:rsidRPr="002C2C7D">
              <w:rPr>
                <w:b/>
                <w:bCs/>
                <w:color w:val="000000" w:themeColor="text1"/>
              </w:rPr>
              <w:t>TMP Date</w:t>
            </w:r>
            <w:r w:rsidR="0078352E" w:rsidRPr="002C2C7D">
              <w:rPr>
                <w:b/>
                <w:bCs/>
                <w:color w:val="000000" w:themeColor="text1"/>
              </w:rPr>
              <w:t xml:space="preserve"> </w:t>
            </w:r>
          </w:p>
        </w:tc>
        <w:tc>
          <w:tcPr>
            <w:tcW w:w="4949" w:type="dxa"/>
            <w:gridSpan w:val="3"/>
          </w:tcPr>
          <w:p w14:paraId="0388F07F" w14:textId="77777777" w:rsidR="0078352E" w:rsidRPr="002C2C7D" w:rsidRDefault="0078352E" w:rsidP="00C923F7">
            <w:pPr>
              <w:rPr>
                <w:b/>
                <w:bCs/>
                <w:color w:val="000000" w:themeColor="text1"/>
                <w:u w:val="single"/>
              </w:rPr>
            </w:pPr>
          </w:p>
        </w:tc>
      </w:tr>
      <w:tr w:rsidR="0078352E" w:rsidRPr="002C2C7D" w14:paraId="6EAC32FB" w14:textId="77777777" w:rsidTr="00A234C5">
        <w:tc>
          <w:tcPr>
            <w:tcW w:w="4118" w:type="dxa"/>
            <w:shd w:val="clear" w:color="auto" w:fill="E7E6E6" w:themeFill="background2"/>
          </w:tcPr>
          <w:p w14:paraId="19D72695" w14:textId="77777777" w:rsidR="0078352E" w:rsidRPr="002C2C7D" w:rsidRDefault="0078352E" w:rsidP="00C923F7">
            <w:pPr>
              <w:rPr>
                <w:b/>
                <w:bCs/>
                <w:color w:val="000000" w:themeColor="text1"/>
                <w:u w:val="single"/>
              </w:rPr>
            </w:pPr>
            <w:r w:rsidRPr="002C2C7D">
              <w:rPr>
                <w:b/>
                <w:bCs/>
                <w:color w:val="000000" w:themeColor="text1"/>
              </w:rPr>
              <w:t xml:space="preserve">Reviewed by </w:t>
            </w:r>
          </w:p>
        </w:tc>
        <w:tc>
          <w:tcPr>
            <w:tcW w:w="1547" w:type="dxa"/>
            <w:shd w:val="clear" w:color="auto" w:fill="E7E6E6" w:themeFill="background2"/>
          </w:tcPr>
          <w:p w14:paraId="6DEFE2B7" w14:textId="77777777" w:rsidR="0078352E" w:rsidRPr="002C2C7D" w:rsidRDefault="0078352E" w:rsidP="00C923F7">
            <w:pPr>
              <w:rPr>
                <w:b/>
                <w:bCs/>
                <w:color w:val="000000" w:themeColor="text1"/>
                <w:u w:val="single"/>
              </w:rPr>
            </w:pPr>
            <w:r w:rsidRPr="002C2C7D">
              <w:rPr>
                <w:b/>
                <w:bCs/>
                <w:color w:val="000000" w:themeColor="text1"/>
              </w:rPr>
              <w:t xml:space="preserve">Position </w:t>
            </w:r>
          </w:p>
        </w:tc>
        <w:tc>
          <w:tcPr>
            <w:tcW w:w="1526" w:type="dxa"/>
            <w:shd w:val="clear" w:color="auto" w:fill="E7E6E6" w:themeFill="background2"/>
          </w:tcPr>
          <w:p w14:paraId="26D9765A" w14:textId="77777777" w:rsidR="0078352E" w:rsidRPr="002C2C7D" w:rsidRDefault="0078352E" w:rsidP="00C923F7">
            <w:pPr>
              <w:rPr>
                <w:b/>
                <w:bCs/>
                <w:color w:val="000000" w:themeColor="text1"/>
                <w:u w:val="single"/>
              </w:rPr>
            </w:pPr>
            <w:r w:rsidRPr="002C2C7D">
              <w:rPr>
                <w:b/>
                <w:bCs/>
                <w:color w:val="000000" w:themeColor="text1"/>
              </w:rPr>
              <w:t>Signature</w:t>
            </w:r>
          </w:p>
        </w:tc>
        <w:tc>
          <w:tcPr>
            <w:tcW w:w="1876" w:type="dxa"/>
            <w:shd w:val="clear" w:color="auto" w:fill="E7E6E6" w:themeFill="background2"/>
          </w:tcPr>
          <w:p w14:paraId="7F9E1583" w14:textId="77777777" w:rsidR="0078352E" w:rsidRPr="002C2C7D" w:rsidRDefault="0078352E" w:rsidP="00C923F7">
            <w:pPr>
              <w:rPr>
                <w:b/>
                <w:bCs/>
                <w:color w:val="000000" w:themeColor="text1"/>
                <w:u w:val="single"/>
              </w:rPr>
            </w:pPr>
            <w:r w:rsidRPr="002C2C7D">
              <w:rPr>
                <w:b/>
                <w:bCs/>
                <w:color w:val="000000" w:themeColor="text1"/>
              </w:rPr>
              <w:t>Date</w:t>
            </w:r>
          </w:p>
        </w:tc>
      </w:tr>
      <w:tr w:rsidR="0078352E" w:rsidRPr="002C2C7D" w14:paraId="1BE009F6" w14:textId="77777777" w:rsidTr="00807F54">
        <w:trPr>
          <w:trHeight w:val="374"/>
        </w:trPr>
        <w:tc>
          <w:tcPr>
            <w:tcW w:w="4118" w:type="dxa"/>
          </w:tcPr>
          <w:p w14:paraId="5F2CB2B4" w14:textId="77777777" w:rsidR="0078352E" w:rsidRPr="002C2C7D" w:rsidRDefault="0078352E" w:rsidP="00C923F7">
            <w:pPr>
              <w:rPr>
                <w:b/>
                <w:bCs/>
                <w:color w:val="000000" w:themeColor="text1"/>
                <w:u w:val="single"/>
              </w:rPr>
            </w:pPr>
          </w:p>
        </w:tc>
        <w:tc>
          <w:tcPr>
            <w:tcW w:w="1547" w:type="dxa"/>
          </w:tcPr>
          <w:p w14:paraId="50D09668" w14:textId="77777777" w:rsidR="0078352E" w:rsidRPr="002C2C7D" w:rsidRDefault="0078352E" w:rsidP="00C923F7">
            <w:pPr>
              <w:rPr>
                <w:b/>
                <w:bCs/>
                <w:color w:val="000000" w:themeColor="text1"/>
                <w:u w:val="single"/>
              </w:rPr>
            </w:pPr>
          </w:p>
        </w:tc>
        <w:tc>
          <w:tcPr>
            <w:tcW w:w="1526" w:type="dxa"/>
          </w:tcPr>
          <w:p w14:paraId="6D26E6A6" w14:textId="77777777" w:rsidR="0078352E" w:rsidRPr="002C2C7D" w:rsidRDefault="0078352E" w:rsidP="00C923F7">
            <w:pPr>
              <w:rPr>
                <w:b/>
                <w:bCs/>
                <w:color w:val="000000" w:themeColor="text1"/>
                <w:u w:val="single"/>
              </w:rPr>
            </w:pPr>
          </w:p>
        </w:tc>
        <w:tc>
          <w:tcPr>
            <w:tcW w:w="1876" w:type="dxa"/>
          </w:tcPr>
          <w:p w14:paraId="086B6A77" w14:textId="77777777" w:rsidR="0078352E" w:rsidRPr="002C2C7D" w:rsidRDefault="0078352E" w:rsidP="00C923F7">
            <w:pPr>
              <w:rPr>
                <w:b/>
                <w:bCs/>
                <w:color w:val="000000" w:themeColor="text1"/>
                <w:u w:val="single"/>
              </w:rPr>
            </w:pPr>
          </w:p>
        </w:tc>
      </w:tr>
      <w:tr w:rsidR="0078352E" w:rsidRPr="002C2C7D" w14:paraId="09F09767" w14:textId="77777777" w:rsidTr="00807F54">
        <w:trPr>
          <w:trHeight w:val="423"/>
        </w:trPr>
        <w:tc>
          <w:tcPr>
            <w:tcW w:w="4118" w:type="dxa"/>
          </w:tcPr>
          <w:p w14:paraId="7CEAD4B7" w14:textId="77777777" w:rsidR="0078352E" w:rsidRPr="002C2C7D" w:rsidRDefault="0078352E" w:rsidP="00C923F7">
            <w:pPr>
              <w:rPr>
                <w:b/>
                <w:bCs/>
                <w:color w:val="000000" w:themeColor="text1"/>
                <w:u w:val="single"/>
              </w:rPr>
            </w:pPr>
          </w:p>
        </w:tc>
        <w:tc>
          <w:tcPr>
            <w:tcW w:w="1547" w:type="dxa"/>
          </w:tcPr>
          <w:p w14:paraId="57EF7314" w14:textId="77777777" w:rsidR="0078352E" w:rsidRPr="002C2C7D" w:rsidRDefault="0078352E" w:rsidP="00C923F7">
            <w:pPr>
              <w:rPr>
                <w:b/>
                <w:bCs/>
                <w:color w:val="000000" w:themeColor="text1"/>
                <w:u w:val="single"/>
              </w:rPr>
            </w:pPr>
          </w:p>
        </w:tc>
        <w:tc>
          <w:tcPr>
            <w:tcW w:w="1526" w:type="dxa"/>
          </w:tcPr>
          <w:p w14:paraId="181EB72F" w14:textId="77777777" w:rsidR="0078352E" w:rsidRPr="002C2C7D" w:rsidRDefault="0078352E" w:rsidP="00C923F7">
            <w:pPr>
              <w:rPr>
                <w:b/>
                <w:bCs/>
                <w:color w:val="000000" w:themeColor="text1"/>
                <w:u w:val="single"/>
              </w:rPr>
            </w:pPr>
          </w:p>
        </w:tc>
        <w:tc>
          <w:tcPr>
            <w:tcW w:w="1876" w:type="dxa"/>
          </w:tcPr>
          <w:p w14:paraId="6D6655A5" w14:textId="77777777" w:rsidR="0078352E" w:rsidRPr="002C2C7D" w:rsidRDefault="0078352E" w:rsidP="00C923F7">
            <w:pPr>
              <w:rPr>
                <w:b/>
                <w:bCs/>
                <w:color w:val="000000" w:themeColor="text1"/>
                <w:u w:val="single"/>
              </w:rPr>
            </w:pPr>
          </w:p>
        </w:tc>
      </w:tr>
      <w:tr w:rsidR="0078352E" w:rsidRPr="002C2C7D" w14:paraId="7DD8884D" w14:textId="77777777" w:rsidTr="000E0E91">
        <w:tc>
          <w:tcPr>
            <w:tcW w:w="4118" w:type="dxa"/>
            <w:shd w:val="clear" w:color="auto" w:fill="D9D9D9" w:themeFill="background1" w:themeFillShade="D9"/>
          </w:tcPr>
          <w:p w14:paraId="6DECF2A7" w14:textId="77777777" w:rsidR="0078352E" w:rsidRPr="002C2C7D" w:rsidRDefault="0078352E" w:rsidP="00C923F7">
            <w:pPr>
              <w:rPr>
                <w:b/>
                <w:bCs/>
                <w:color w:val="000000" w:themeColor="text1"/>
                <w:u w:val="single"/>
              </w:rPr>
            </w:pPr>
            <w:r w:rsidRPr="002C2C7D">
              <w:rPr>
                <w:b/>
                <w:bCs/>
                <w:color w:val="000000" w:themeColor="text1"/>
              </w:rPr>
              <w:t>Approved by</w:t>
            </w:r>
          </w:p>
        </w:tc>
        <w:tc>
          <w:tcPr>
            <w:tcW w:w="1547" w:type="dxa"/>
            <w:shd w:val="clear" w:color="auto" w:fill="D9D9D9" w:themeFill="background1" w:themeFillShade="D9"/>
          </w:tcPr>
          <w:p w14:paraId="3625DF43" w14:textId="77777777" w:rsidR="0078352E" w:rsidRPr="002C2C7D" w:rsidRDefault="0078352E" w:rsidP="00C923F7">
            <w:pPr>
              <w:rPr>
                <w:b/>
                <w:bCs/>
                <w:color w:val="000000" w:themeColor="text1"/>
                <w:u w:val="single"/>
              </w:rPr>
            </w:pPr>
          </w:p>
        </w:tc>
        <w:tc>
          <w:tcPr>
            <w:tcW w:w="1526" w:type="dxa"/>
            <w:shd w:val="clear" w:color="auto" w:fill="D9D9D9" w:themeFill="background1" w:themeFillShade="D9"/>
          </w:tcPr>
          <w:p w14:paraId="65F2EB13" w14:textId="77777777" w:rsidR="0078352E" w:rsidRPr="002C2C7D" w:rsidRDefault="0078352E" w:rsidP="00C923F7">
            <w:pPr>
              <w:rPr>
                <w:b/>
                <w:bCs/>
                <w:color w:val="000000" w:themeColor="text1"/>
                <w:u w:val="single"/>
              </w:rPr>
            </w:pPr>
          </w:p>
        </w:tc>
        <w:tc>
          <w:tcPr>
            <w:tcW w:w="1876" w:type="dxa"/>
            <w:shd w:val="clear" w:color="auto" w:fill="D9D9D9" w:themeFill="background1" w:themeFillShade="D9"/>
          </w:tcPr>
          <w:p w14:paraId="33311AA9" w14:textId="77777777" w:rsidR="0078352E" w:rsidRPr="002C2C7D" w:rsidRDefault="0078352E" w:rsidP="00C923F7">
            <w:pPr>
              <w:rPr>
                <w:b/>
                <w:bCs/>
                <w:color w:val="000000" w:themeColor="text1"/>
                <w:u w:val="single"/>
              </w:rPr>
            </w:pPr>
          </w:p>
        </w:tc>
      </w:tr>
      <w:tr w:rsidR="0078352E" w:rsidRPr="002C2C7D" w14:paraId="4EA9E012" w14:textId="77777777" w:rsidTr="00807F54">
        <w:trPr>
          <w:trHeight w:val="419"/>
        </w:trPr>
        <w:tc>
          <w:tcPr>
            <w:tcW w:w="4118" w:type="dxa"/>
          </w:tcPr>
          <w:p w14:paraId="76F1FA0A" w14:textId="77777777" w:rsidR="0078352E" w:rsidRPr="002C2C7D" w:rsidRDefault="0078352E" w:rsidP="00C923F7">
            <w:pPr>
              <w:rPr>
                <w:b/>
                <w:bCs/>
                <w:color w:val="000000" w:themeColor="text1"/>
              </w:rPr>
            </w:pPr>
          </w:p>
        </w:tc>
        <w:tc>
          <w:tcPr>
            <w:tcW w:w="1547" w:type="dxa"/>
          </w:tcPr>
          <w:p w14:paraId="3C124C71" w14:textId="77777777" w:rsidR="0078352E" w:rsidRPr="002C2C7D" w:rsidRDefault="0078352E" w:rsidP="00C923F7">
            <w:pPr>
              <w:rPr>
                <w:b/>
                <w:bCs/>
                <w:color w:val="000000" w:themeColor="text1"/>
                <w:u w:val="single"/>
              </w:rPr>
            </w:pPr>
          </w:p>
        </w:tc>
        <w:tc>
          <w:tcPr>
            <w:tcW w:w="1526" w:type="dxa"/>
          </w:tcPr>
          <w:p w14:paraId="250B59CD" w14:textId="77777777" w:rsidR="0078352E" w:rsidRPr="002C2C7D" w:rsidRDefault="0078352E" w:rsidP="00C923F7">
            <w:pPr>
              <w:rPr>
                <w:b/>
                <w:bCs/>
                <w:color w:val="000000" w:themeColor="text1"/>
                <w:u w:val="single"/>
              </w:rPr>
            </w:pPr>
          </w:p>
        </w:tc>
        <w:tc>
          <w:tcPr>
            <w:tcW w:w="1876" w:type="dxa"/>
          </w:tcPr>
          <w:p w14:paraId="3F80E3A4" w14:textId="77777777" w:rsidR="0078352E" w:rsidRPr="002C2C7D" w:rsidRDefault="0078352E" w:rsidP="00C923F7">
            <w:pPr>
              <w:rPr>
                <w:b/>
                <w:bCs/>
                <w:color w:val="000000" w:themeColor="text1"/>
                <w:u w:val="single"/>
              </w:rPr>
            </w:pPr>
          </w:p>
        </w:tc>
      </w:tr>
      <w:tr w:rsidR="0078352E" w:rsidRPr="002C2C7D" w14:paraId="78F1D77D" w14:textId="77777777" w:rsidTr="00807F54">
        <w:trPr>
          <w:trHeight w:val="411"/>
        </w:trPr>
        <w:tc>
          <w:tcPr>
            <w:tcW w:w="4118" w:type="dxa"/>
          </w:tcPr>
          <w:p w14:paraId="6605F60B" w14:textId="77777777" w:rsidR="0078352E" w:rsidRPr="002C2C7D" w:rsidRDefault="0078352E" w:rsidP="00C923F7">
            <w:pPr>
              <w:rPr>
                <w:b/>
                <w:bCs/>
                <w:color w:val="000000" w:themeColor="text1"/>
              </w:rPr>
            </w:pPr>
          </w:p>
        </w:tc>
        <w:tc>
          <w:tcPr>
            <w:tcW w:w="1547" w:type="dxa"/>
          </w:tcPr>
          <w:p w14:paraId="0DBCE63B" w14:textId="77777777" w:rsidR="0078352E" w:rsidRPr="002C2C7D" w:rsidRDefault="0078352E" w:rsidP="00C923F7">
            <w:pPr>
              <w:rPr>
                <w:b/>
                <w:bCs/>
                <w:color w:val="000000" w:themeColor="text1"/>
                <w:u w:val="single"/>
              </w:rPr>
            </w:pPr>
          </w:p>
        </w:tc>
        <w:tc>
          <w:tcPr>
            <w:tcW w:w="1526" w:type="dxa"/>
          </w:tcPr>
          <w:p w14:paraId="22D91DEE" w14:textId="77777777" w:rsidR="0078352E" w:rsidRPr="002C2C7D" w:rsidRDefault="0078352E" w:rsidP="00C923F7">
            <w:pPr>
              <w:rPr>
                <w:b/>
                <w:bCs/>
                <w:color w:val="000000" w:themeColor="text1"/>
                <w:u w:val="single"/>
              </w:rPr>
            </w:pPr>
          </w:p>
        </w:tc>
        <w:tc>
          <w:tcPr>
            <w:tcW w:w="1876" w:type="dxa"/>
          </w:tcPr>
          <w:p w14:paraId="7E5E0BA6" w14:textId="77777777" w:rsidR="0078352E" w:rsidRPr="002C2C7D" w:rsidRDefault="0078352E" w:rsidP="00C923F7">
            <w:pPr>
              <w:rPr>
                <w:b/>
                <w:bCs/>
                <w:color w:val="000000" w:themeColor="text1"/>
                <w:u w:val="single"/>
              </w:rPr>
            </w:pPr>
          </w:p>
        </w:tc>
      </w:tr>
    </w:tbl>
    <w:p w14:paraId="1B0E8EEF" w14:textId="77777777" w:rsidR="00C03801" w:rsidRPr="002C2C7D" w:rsidRDefault="00C03801" w:rsidP="0069687A">
      <w:pPr>
        <w:rPr>
          <w:b/>
          <w:bCs/>
          <w:color w:val="000000" w:themeColor="text1"/>
          <w:u w:val="single"/>
        </w:rPr>
      </w:pPr>
    </w:p>
    <w:tbl>
      <w:tblPr>
        <w:tblStyle w:val="TableGrid"/>
        <w:tblpPr w:leftFromText="180" w:rightFromText="180" w:vertAnchor="text" w:horzAnchor="margin" w:tblpY="304"/>
        <w:tblW w:w="9063" w:type="dxa"/>
        <w:tblLook w:val="04A0" w:firstRow="1" w:lastRow="0" w:firstColumn="1" w:lastColumn="0" w:noHBand="0" w:noVBand="1"/>
      </w:tblPr>
      <w:tblGrid>
        <w:gridCol w:w="9063"/>
      </w:tblGrid>
      <w:tr w:rsidR="00BC2C88" w:rsidRPr="002C2C7D" w14:paraId="3E5AF3D0" w14:textId="77777777" w:rsidTr="00AB47D4">
        <w:trPr>
          <w:trHeight w:val="274"/>
        </w:trPr>
        <w:tc>
          <w:tcPr>
            <w:tcW w:w="9063" w:type="dxa"/>
            <w:shd w:val="clear" w:color="auto" w:fill="D9D9D9" w:themeFill="background1" w:themeFillShade="D9"/>
          </w:tcPr>
          <w:p w14:paraId="5E3BFCB7" w14:textId="4E424E84" w:rsidR="00BC2C88" w:rsidRPr="002C2C7D" w:rsidRDefault="00BC2C88" w:rsidP="00AB47D4">
            <w:pPr>
              <w:jc w:val="center"/>
              <w:rPr>
                <w:b/>
                <w:bCs/>
                <w:color w:val="000000" w:themeColor="text1"/>
              </w:rPr>
            </w:pPr>
            <w:r w:rsidRPr="002C2C7D">
              <w:rPr>
                <w:b/>
                <w:bCs/>
                <w:color w:val="000000" w:themeColor="text1"/>
              </w:rPr>
              <w:t xml:space="preserve">Summary of the changes made </w:t>
            </w:r>
            <w:r w:rsidR="00AB47D4" w:rsidRPr="002C2C7D">
              <w:rPr>
                <w:b/>
                <w:bCs/>
                <w:color w:val="000000" w:themeColor="text1"/>
              </w:rPr>
              <w:t>to the previous version</w:t>
            </w:r>
          </w:p>
        </w:tc>
      </w:tr>
      <w:tr w:rsidR="00BC2C88" w:rsidRPr="002C2C7D" w14:paraId="6A8B1E61" w14:textId="77777777" w:rsidTr="00AB47D4">
        <w:trPr>
          <w:trHeight w:val="1697"/>
        </w:trPr>
        <w:tc>
          <w:tcPr>
            <w:tcW w:w="9063" w:type="dxa"/>
          </w:tcPr>
          <w:p w14:paraId="42484BA7" w14:textId="77777777" w:rsidR="00BC2C88" w:rsidRPr="002C2C7D" w:rsidRDefault="00BC2C88" w:rsidP="00BC2C88">
            <w:pPr>
              <w:rPr>
                <w:b/>
                <w:bCs/>
                <w:color w:val="000000" w:themeColor="text1"/>
              </w:rPr>
            </w:pPr>
          </w:p>
        </w:tc>
      </w:tr>
    </w:tbl>
    <w:p w14:paraId="22AA1E92" w14:textId="77777777" w:rsidR="00C03801" w:rsidRPr="002C2C7D" w:rsidRDefault="00C03801" w:rsidP="0069687A">
      <w:pPr>
        <w:rPr>
          <w:b/>
          <w:bCs/>
          <w:color w:val="000000" w:themeColor="text1"/>
          <w:u w:val="single"/>
        </w:rPr>
      </w:pPr>
    </w:p>
    <w:p w14:paraId="4F78F0E9" w14:textId="77777777" w:rsidR="00C03801" w:rsidRPr="002C2C7D" w:rsidRDefault="00C03801" w:rsidP="0069687A">
      <w:pPr>
        <w:rPr>
          <w:b/>
          <w:bCs/>
          <w:color w:val="000000" w:themeColor="text1"/>
          <w:u w:val="single"/>
        </w:rPr>
      </w:pPr>
    </w:p>
    <w:p w14:paraId="52F7FC3C" w14:textId="77777777" w:rsidR="00C03801" w:rsidRPr="002C2C7D" w:rsidRDefault="00C03801" w:rsidP="0069687A">
      <w:pPr>
        <w:rPr>
          <w:b/>
          <w:bCs/>
          <w:color w:val="000000" w:themeColor="text1"/>
          <w:u w:val="single"/>
        </w:rPr>
      </w:pPr>
    </w:p>
    <w:p w14:paraId="6D85B879" w14:textId="77777777" w:rsidR="00C03801" w:rsidRPr="002C2C7D" w:rsidRDefault="00C03801" w:rsidP="0069687A">
      <w:pPr>
        <w:rPr>
          <w:b/>
          <w:bCs/>
          <w:color w:val="000000" w:themeColor="text1"/>
          <w:u w:val="single"/>
        </w:rPr>
      </w:pPr>
    </w:p>
    <w:p w14:paraId="0E4D41CF" w14:textId="77777777" w:rsidR="00C03801" w:rsidRPr="002C2C7D" w:rsidRDefault="00C03801" w:rsidP="0069687A">
      <w:pPr>
        <w:rPr>
          <w:b/>
          <w:bCs/>
          <w:color w:val="000000" w:themeColor="text1"/>
          <w:u w:val="single"/>
        </w:rPr>
      </w:pPr>
    </w:p>
    <w:p w14:paraId="37FB16AB" w14:textId="77777777" w:rsidR="00C03801" w:rsidRPr="002C2C7D" w:rsidRDefault="00C03801" w:rsidP="0069687A">
      <w:pPr>
        <w:rPr>
          <w:b/>
          <w:bCs/>
          <w:color w:val="000000" w:themeColor="text1"/>
          <w:u w:val="single"/>
        </w:rPr>
      </w:pPr>
    </w:p>
    <w:p w14:paraId="56FF0BB3" w14:textId="77777777" w:rsidR="0049173C" w:rsidRPr="002C2C7D" w:rsidRDefault="0049173C" w:rsidP="00470FD9">
      <w:pPr>
        <w:spacing w:after="0" w:line="240" w:lineRule="auto"/>
        <w:rPr>
          <w:rFonts w:ascii="Calibri" w:eastAsia="Times New Roman" w:hAnsi="Calibri" w:cs="Calibri"/>
          <w:lang w:eastAsia="en-GB"/>
        </w:rPr>
      </w:pPr>
    </w:p>
    <w:p w14:paraId="60832184" w14:textId="77777777" w:rsidR="0049173C" w:rsidRPr="002C2C7D" w:rsidRDefault="0049173C" w:rsidP="00470FD9">
      <w:pPr>
        <w:spacing w:after="0" w:line="240" w:lineRule="auto"/>
        <w:rPr>
          <w:rFonts w:ascii="Calibri" w:eastAsia="Times New Roman" w:hAnsi="Calibri" w:cs="Calibri"/>
          <w:lang w:eastAsia="en-GB"/>
        </w:rPr>
      </w:pPr>
    </w:p>
    <w:p w14:paraId="1C6A27A7" w14:textId="77777777" w:rsidR="00420BD6" w:rsidRPr="002C2C7D" w:rsidRDefault="00420BD6" w:rsidP="00AA1334">
      <w:pPr>
        <w:spacing w:after="0" w:line="240" w:lineRule="auto"/>
        <w:rPr>
          <w:rFonts w:ascii="Calibri" w:eastAsia="Times New Roman" w:hAnsi="Calibri" w:cs="Calibri"/>
          <w:b/>
          <w:bCs/>
          <w:color w:val="000000"/>
          <w:lang w:eastAsia="en-GB"/>
        </w:rPr>
      </w:pPr>
    </w:p>
    <w:p w14:paraId="0DFA4895" w14:textId="0724735B" w:rsidR="00BF6E60" w:rsidRPr="002C2C7D" w:rsidRDefault="00777096" w:rsidP="00BE0842">
      <w:pPr>
        <w:spacing w:after="0" w:line="240" w:lineRule="auto"/>
        <w:jc w:val="cente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 xml:space="preserve">List of </w:t>
      </w:r>
      <w:r w:rsidR="00BE0842" w:rsidRPr="002C2C7D">
        <w:rPr>
          <w:rFonts w:ascii="Calibri" w:eastAsia="Times New Roman" w:hAnsi="Calibri" w:cs="Calibri"/>
          <w:b/>
          <w:bCs/>
          <w:color w:val="000000"/>
          <w:lang w:eastAsia="en-GB"/>
        </w:rPr>
        <w:t>Acronyms</w:t>
      </w:r>
    </w:p>
    <w:p w14:paraId="3385EB4E" w14:textId="77777777" w:rsidR="00412AEB" w:rsidRPr="002C2C7D" w:rsidRDefault="00412AEB" w:rsidP="00777096">
      <w:pPr>
        <w:spacing w:after="0" w:line="240" w:lineRule="auto"/>
        <w:jc w:val="center"/>
        <w:rPr>
          <w:rFonts w:ascii="Calibri" w:eastAsia="Times New Roman" w:hAnsi="Calibri" w:cs="Calibri"/>
          <w:b/>
          <w:bCs/>
          <w:color w:val="000000"/>
          <w:lang w:eastAsia="en-GB"/>
        </w:rPr>
      </w:pPr>
    </w:p>
    <w:tbl>
      <w:tblPr>
        <w:tblStyle w:val="TableGrid"/>
        <w:tblW w:w="0" w:type="auto"/>
        <w:tblLook w:val="04A0" w:firstRow="1" w:lastRow="0" w:firstColumn="1" w:lastColumn="0" w:noHBand="0" w:noVBand="1"/>
      </w:tblPr>
      <w:tblGrid>
        <w:gridCol w:w="4508"/>
        <w:gridCol w:w="4508"/>
      </w:tblGrid>
      <w:tr w:rsidR="00777096" w:rsidRPr="002C2C7D" w14:paraId="2B3D5972" w14:textId="77777777" w:rsidTr="00777096">
        <w:tc>
          <w:tcPr>
            <w:tcW w:w="4508" w:type="dxa"/>
          </w:tcPr>
          <w:p w14:paraId="7F572E1D" w14:textId="05833CD3" w:rsidR="00777096" w:rsidRPr="002C2C7D" w:rsidRDefault="007A0A3F" w:rsidP="00777096">
            <w:pPr>
              <w:jc w:val="cente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Acronyms</w:t>
            </w:r>
          </w:p>
        </w:tc>
        <w:tc>
          <w:tcPr>
            <w:tcW w:w="4508" w:type="dxa"/>
          </w:tcPr>
          <w:p w14:paraId="4E90FCC1" w14:textId="3BEC0964" w:rsidR="00777096" w:rsidRPr="002C2C7D" w:rsidRDefault="00777096" w:rsidP="00777096">
            <w:pPr>
              <w:jc w:val="cente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Definitions</w:t>
            </w:r>
          </w:p>
        </w:tc>
      </w:tr>
      <w:tr w:rsidR="004C6BCD" w:rsidRPr="002C2C7D" w14:paraId="5C51C9B7" w14:textId="77777777" w:rsidTr="00777096">
        <w:tc>
          <w:tcPr>
            <w:tcW w:w="4508" w:type="dxa"/>
          </w:tcPr>
          <w:p w14:paraId="6B9D4261" w14:textId="16C13150" w:rsidR="004C6BCD" w:rsidRPr="002C2C7D" w:rsidRDefault="004C6BCD" w:rsidP="004C6BCD">
            <w:pPr>
              <w:rPr>
                <w:rFonts w:ascii="Calibri" w:eastAsia="Times New Roman" w:hAnsi="Calibri" w:cs="Calibri"/>
                <w:color w:val="000000"/>
                <w:lang w:eastAsia="en-GB"/>
              </w:rPr>
            </w:pPr>
            <w:r w:rsidRPr="002C2C7D">
              <w:t>CRO</w:t>
            </w:r>
          </w:p>
        </w:tc>
        <w:tc>
          <w:tcPr>
            <w:tcW w:w="4508" w:type="dxa"/>
          </w:tcPr>
          <w:p w14:paraId="0B086686" w14:textId="0C8D888E" w:rsidR="004C6BCD" w:rsidRPr="002C2C7D" w:rsidRDefault="005542C2" w:rsidP="004C6BCD">
            <w:pPr>
              <w:rPr>
                <w:rFonts w:ascii="Calibri" w:eastAsia="Times New Roman" w:hAnsi="Calibri" w:cs="Calibri"/>
                <w:color w:val="000000"/>
                <w:lang w:eastAsia="en-GB"/>
              </w:rPr>
            </w:pPr>
            <w:r w:rsidRPr="002C2C7D">
              <w:t xml:space="preserve">Contract Research Organization </w:t>
            </w:r>
          </w:p>
        </w:tc>
      </w:tr>
      <w:tr w:rsidR="004C6BCD" w:rsidRPr="002C2C7D" w14:paraId="5291A8B9" w14:textId="77777777" w:rsidTr="00777096">
        <w:tc>
          <w:tcPr>
            <w:tcW w:w="4508" w:type="dxa"/>
          </w:tcPr>
          <w:p w14:paraId="48B463AC" w14:textId="3946812C" w:rsidR="004C6BCD" w:rsidRPr="002C2C7D" w:rsidRDefault="004C6BCD" w:rsidP="004C6BCD">
            <w:pPr>
              <w:rPr>
                <w:rFonts w:ascii="Calibri" w:eastAsia="Times New Roman" w:hAnsi="Calibri" w:cs="Calibri"/>
                <w:color w:val="000000"/>
                <w:lang w:eastAsia="en-GB"/>
              </w:rPr>
            </w:pPr>
            <w:r w:rsidRPr="002C2C7D">
              <w:t>CTIMP</w:t>
            </w:r>
          </w:p>
        </w:tc>
        <w:tc>
          <w:tcPr>
            <w:tcW w:w="4508" w:type="dxa"/>
          </w:tcPr>
          <w:p w14:paraId="4B60906E" w14:textId="60D64634" w:rsidR="004C6BCD" w:rsidRPr="002C2C7D" w:rsidRDefault="005542C2" w:rsidP="004C6BCD">
            <w:pPr>
              <w:rPr>
                <w:rFonts w:ascii="Calibri" w:eastAsia="Times New Roman" w:hAnsi="Calibri" w:cs="Calibri"/>
                <w:color w:val="000000"/>
                <w:lang w:eastAsia="en-GB"/>
              </w:rPr>
            </w:pPr>
            <w:r w:rsidRPr="002C2C7D">
              <w:t>Clinical Trial of an Investigational Medicinal Product</w:t>
            </w:r>
          </w:p>
        </w:tc>
      </w:tr>
      <w:tr w:rsidR="004C6BCD" w:rsidRPr="002C2C7D" w14:paraId="0124D884" w14:textId="77777777" w:rsidTr="00777096">
        <w:tc>
          <w:tcPr>
            <w:tcW w:w="4508" w:type="dxa"/>
          </w:tcPr>
          <w:p w14:paraId="3902961A" w14:textId="17503533" w:rsidR="004C6BCD" w:rsidRPr="002C2C7D" w:rsidRDefault="004C6BCD" w:rsidP="004C6BCD">
            <w:pPr>
              <w:rPr>
                <w:rFonts w:ascii="Calibri" w:eastAsia="Times New Roman" w:hAnsi="Calibri" w:cs="Calibri"/>
                <w:color w:val="000000"/>
                <w:lang w:eastAsia="en-GB"/>
              </w:rPr>
            </w:pPr>
            <w:r w:rsidRPr="002C2C7D">
              <w:t>CTU</w:t>
            </w:r>
          </w:p>
        </w:tc>
        <w:tc>
          <w:tcPr>
            <w:tcW w:w="4508" w:type="dxa"/>
          </w:tcPr>
          <w:p w14:paraId="33453591" w14:textId="0622B3FA" w:rsidR="004C6BCD" w:rsidRPr="002C2C7D" w:rsidRDefault="004C6BCD" w:rsidP="004C6BCD">
            <w:pPr>
              <w:rPr>
                <w:rFonts w:ascii="Calibri" w:eastAsia="Times New Roman" w:hAnsi="Calibri" w:cs="Calibri"/>
                <w:color w:val="000000"/>
                <w:lang w:eastAsia="en-GB"/>
              </w:rPr>
            </w:pPr>
            <w:r w:rsidRPr="002C2C7D">
              <w:t>Clinical Trials Unit</w:t>
            </w:r>
          </w:p>
        </w:tc>
      </w:tr>
      <w:tr w:rsidR="004C6BCD" w:rsidRPr="002C2C7D" w14:paraId="526D1AE7" w14:textId="77777777" w:rsidTr="00777096">
        <w:tc>
          <w:tcPr>
            <w:tcW w:w="4508" w:type="dxa"/>
          </w:tcPr>
          <w:p w14:paraId="7D92F573" w14:textId="7C5F42FA" w:rsidR="004C6BCD" w:rsidRPr="002C2C7D" w:rsidRDefault="004C6BCD" w:rsidP="004C6BCD">
            <w:pPr>
              <w:rPr>
                <w:rFonts w:ascii="Calibri" w:eastAsia="Times New Roman" w:hAnsi="Calibri" w:cs="Calibri"/>
                <w:color w:val="000000"/>
                <w:lang w:eastAsia="en-GB"/>
              </w:rPr>
            </w:pPr>
            <w:r w:rsidRPr="002C2C7D">
              <w:t>DMEC</w:t>
            </w:r>
          </w:p>
        </w:tc>
        <w:tc>
          <w:tcPr>
            <w:tcW w:w="4508" w:type="dxa"/>
          </w:tcPr>
          <w:p w14:paraId="09DF3125" w14:textId="032080BA" w:rsidR="004C6BCD" w:rsidRPr="002C2C7D" w:rsidRDefault="005542C2" w:rsidP="004C6BCD">
            <w:pPr>
              <w:rPr>
                <w:rFonts w:ascii="Calibri" w:eastAsia="Times New Roman" w:hAnsi="Calibri" w:cs="Calibri"/>
                <w:color w:val="000000"/>
                <w:lang w:eastAsia="en-GB"/>
              </w:rPr>
            </w:pPr>
            <w:r w:rsidRPr="002C2C7D">
              <w:t xml:space="preserve">Data Monitoring and Ethics Committee </w:t>
            </w:r>
          </w:p>
        </w:tc>
      </w:tr>
      <w:tr w:rsidR="004C6BCD" w:rsidRPr="002C2C7D" w14:paraId="6F75413C" w14:textId="77777777" w:rsidTr="00777096">
        <w:tc>
          <w:tcPr>
            <w:tcW w:w="4508" w:type="dxa"/>
          </w:tcPr>
          <w:p w14:paraId="73AED859" w14:textId="21FF63F7" w:rsidR="004C6BCD" w:rsidRPr="002C2C7D" w:rsidRDefault="004C6BCD" w:rsidP="004C6BCD">
            <w:pPr>
              <w:rPr>
                <w:rFonts w:ascii="Calibri" w:eastAsia="Times New Roman" w:hAnsi="Calibri" w:cs="Calibri"/>
                <w:color w:val="000000"/>
                <w:lang w:eastAsia="en-GB"/>
              </w:rPr>
            </w:pPr>
            <w:r w:rsidRPr="002C2C7D">
              <w:t>eCRF/CRF</w:t>
            </w:r>
          </w:p>
        </w:tc>
        <w:tc>
          <w:tcPr>
            <w:tcW w:w="4508" w:type="dxa"/>
          </w:tcPr>
          <w:p w14:paraId="15AED6DB" w14:textId="7987E64D" w:rsidR="004C6BCD" w:rsidRPr="002C2C7D" w:rsidRDefault="005542C2" w:rsidP="004C6BCD">
            <w:pPr>
              <w:rPr>
                <w:rFonts w:ascii="Calibri" w:eastAsia="Times New Roman" w:hAnsi="Calibri" w:cs="Calibri"/>
                <w:color w:val="000000"/>
                <w:lang w:eastAsia="en-GB"/>
              </w:rPr>
            </w:pPr>
            <w:r w:rsidRPr="002C2C7D">
              <w:t xml:space="preserve">Electronic/Case Report Form </w:t>
            </w:r>
          </w:p>
        </w:tc>
      </w:tr>
      <w:tr w:rsidR="004C6BCD" w:rsidRPr="002C2C7D" w14:paraId="7D1FCDA6" w14:textId="77777777" w:rsidTr="00777096">
        <w:tc>
          <w:tcPr>
            <w:tcW w:w="4508" w:type="dxa"/>
          </w:tcPr>
          <w:p w14:paraId="0054850D" w14:textId="6F3827E8" w:rsidR="004C6BCD" w:rsidRPr="002C2C7D" w:rsidRDefault="004C6BCD" w:rsidP="004C6BCD">
            <w:pPr>
              <w:rPr>
                <w:rFonts w:ascii="Calibri" w:eastAsia="Times New Roman" w:hAnsi="Calibri" w:cs="Calibri"/>
                <w:color w:val="000000"/>
                <w:lang w:eastAsia="en-GB"/>
              </w:rPr>
            </w:pPr>
            <w:r w:rsidRPr="002C2C7D">
              <w:t>FDA</w:t>
            </w:r>
          </w:p>
        </w:tc>
        <w:tc>
          <w:tcPr>
            <w:tcW w:w="4508" w:type="dxa"/>
          </w:tcPr>
          <w:p w14:paraId="4580E6B7" w14:textId="585FE00C" w:rsidR="004C6BCD" w:rsidRPr="002C2C7D" w:rsidRDefault="005542C2" w:rsidP="004C6BCD">
            <w:pPr>
              <w:rPr>
                <w:rFonts w:ascii="Calibri" w:eastAsia="Times New Roman" w:hAnsi="Calibri" w:cs="Calibri"/>
                <w:color w:val="000000"/>
                <w:lang w:eastAsia="en-GB"/>
              </w:rPr>
            </w:pPr>
            <w:r w:rsidRPr="002C2C7D">
              <w:t xml:space="preserve">Food and Drug Administration </w:t>
            </w:r>
          </w:p>
        </w:tc>
      </w:tr>
      <w:tr w:rsidR="004C6BCD" w:rsidRPr="002C2C7D" w14:paraId="436F1A30" w14:textId="77777777" w:rsidTr="00777096">
        <w:tc>
          <w:tcPr>
            <w:tcW w:w="4508" w:type="dxa"/>
          </w:tcPr>
          <w:p w14:paraId="5A8007E4" w14:textId="7123146F" w:rsidR="004C6BCD" w:rsidRPr="002C2C7D" w:rsidRDefault="004C6BCD" w:rsidP="004C6BCD">
            <w:pPr>
              <w:rPr>
                <w:rFonts w:ascii="Calibri" w:eastAsia="Times New Roman" w:hAnsi="Calibri" w:cs="Calibri"/>
                <w:color w:val="000000"/>
                <w:lang w:eastAsia="en-GB"/>
              </w:rPr>
            </w:pPr>
            <w:r w:rsidRPr="002C2C7D">
              <w:t>GCP</w:t>
            </w:r>
          </w:p>
        </w:tc>
        <w:tc>
          <w:tcPr>
            <w:tcW w:w="4508" w:type="dxa"/>
          </w:tcPr>
          <w:p w14:paraId="7CBB95CF" w14:textId="69D3CBA0" w:rsidR="004C6BCD" w:rsidRPr="002C2C7D" w:rsidRDefault="005542C2" w:rsidP="00BE0842">
            <w:r w:rsidRPr="002C2C7D">
              <w:t>Good Clinical Practice</w:t>
            </w:r>
          </w:p>
        </w:tc>
      </w:tr>
      <w:tr w:rsidR="004C6BCD" w:rsidRPr="002C2C7D" w14:paraId="4E1F5886" w14:textId="77777777" w:rsidTr="00777096">
        <w:tc>
          <w:tcPr>
            <w:tcW w:w="4508" w:type="dxa"/>
          </w:tcPr>
          <w:p w14:paraId="39E49F47" w14:textId="7D37A924" w:rsidR="004C6BCD" w:rsidRPr="002C2C7D" w:rsidRDefault="004C6BCD" w:rsidP="004C6BCD">
            <w:pPr>
              <w:rPr>
                <w:rFonts w:ascii="Calibri" w:eastAsia="Times New Roman" w:hAnsi="Calibri" w:cs="Calibri"/>
                <w:color w:val="000000"/>
                <w:lang w:eastAsia="en-GB"/>
              </w:rPr>
            </w:pPr>
            <w:r w:rsidRPr="002C2C7D">
              <w:t>IMP</w:t>
            </w:r>
          </w:p>
        </w:tc>
        <w:tc>
          <w:tcPr>
            <w:tcW w:w="4508" w:type="dxa"/>
          </w:tcPr>
          <w:p w14:paraId="12BF40A3" w14:textId="5B60B91F" w:rsidR="004C6BCD" w:rsidRPr="002C2C7D" w:rsidRDefault="005542C2" w:rsidP="004C6BCD">
            <w:pPr>
              <w:rPr>
                <w:rFonts w:ascii="Calibri" w:eastAsia="Times New Roman" w:hAnsi="Calibri" w:cs="Calibri"/>
                <w:color w:val="000000"/>
                <w:lang w:eastAsia="en-GB"/>
              </w:rPr>
            </w:pPr>
            <w:r w:rsidRPr="002C2C7D">
              <w:t>Investigational Medicinal Product</w:t>
            </w:r>
          </w:p>
        </w:tc>
      </w:tr>
      <w:tr w:rsidR="004C6BCD" w:rsidRPr="002C2C7D" w14:paraId="5A54BA15" w14:textId="77777777" w:rsidTr="00777096">
        <w:tc>
          <w:tcPr>
            <w:tcW w:w="4508" w:type="dxa"/>
          </w:tcPr>
          <w:p w14:paraId="7F6A27DE" w14:textId="28AABB98" w:rsidR="004C6BCD" w:rsidRPr="002C2C7D" w:rsidRDefault="004C6BCD" w:rsidP="004C6BCD">
            <w:pPr>
              <w:rPr>
                <w:rFonts w:ascii="Calibri" w:eastAsia="Times New Roman" w:hAnsi="Calibri" w:cs="Calibri"/>
                <w:color w:val="000000"/>
                <w:lang w:eastAsia="en-GB"/>
              </w:rPr>
            </w:pPr>
            <w:r w:rsidRPr="002C2C7D">
              <w:t>ISF</w:t>
            </w:r>
          </w:p>
        </w:tc>
        <w:tc>
          <w:tcPr>
            <w:tcW w:w="4508" w:type="dxa"/>
          </w:tcPr>
          <w:p w14:paraId="268869EF" w14:textId="71746462" w:rsidR="004C6BCD" w:rsidRPr="002C2C7D" w:rsidRDefault="005542C2" w:rsidP="004C6BCD">
            <w:pPr>
              <w:rPr>
                <w:rFonts w:ascii="Calibri" w:eastAsia="Times New Roman" w:hAnsi="Calibri" w:cs="Calibri"/>
                <w:color w:val="000000"/>
                <w:lang w:eastAsia="en-GB"/>
              </w:rPr>
            </w:pPr>
            <w:r w:rsidRPr="002C2C7D">
              <w:t>Investigator Site File</w:t>
            </w:r>
          </w:p>
        </w:tc>
      </w:tr>
      <w:tr w:rsidR="004C6BCD" w:rsidRPr="002C2C7D" w14:paraId="79E43E50" w14:textId="77777777" w:rsidTr="00777096">
        <w:tc>
          <w:tcPr>
            <w:tcW w:w="4508" w:type="dxa"/>
          </w:tcPr>
          <w:p w14:paraId="18CD7283" w14:textId="193BEED4" w:rsidR="004C6BCD" w:rsidRPr="002C2C7D" w:rsidRDefault="004C6BCD" w:rsidP="004C6BCD">
            <w:pPr>
              <w:rPr>
                <w:rFonts w:ascii="Calibri" w:eastAsia="Times New Roman" w:hAnsi="Calibri" w:cs="Calibri"/>
                <w:color w:val="000000"/>
                <w:lang w:eastAsia="en-GB"/>
              </w:rPr>
            </w:pPr>
            <w:r w:rsidRPr="002C2C7D">
              <w:t>non-CTIMP</w:t>
            </w:r>
          </w:p>
        </w:tc>
        <w:tc>
          <w:tcPr>
            <w:tcW w:w="4508" w:type="dxa"/>
          </w:tcPr>
          <w:p w14:paraId="1CAED313" w14:textId="54EAEFBD" w:rsidR="004C6BCD" w:rsidRPr="002C2C7D" w:rsidRDefault="0070370B" w:rsidP="004C6BCD">
            <w:pPr>
              <w:rPr>
                <w:rFonts w:ascii="Calibri" w:eastAsia="Times New Roman" w:hAnsi="Calibri" w:cs="Calibri"/>
                <w:color w:val="000000"/>
                <w:lang w:eastAsia="en-GB"/>
              </w:rPr>
            </w:pPr>
            <w:r w:rsidRPr="002C2C7D">
              <w:t>Clinical Trial that does not involve an Investigational Medicinal Product</w:t>
            </w:r>
            <w:r w:rsidR="005542C2" w:rsidRPr="002C2C7D" w:rsidDel="00EE2FF6">
              <w:rPr>
                <w:rFonts w:ascii="Calibri" w:eastAsia="Times New Roman" w:hAnsi="Calibri" w:cs="Calibri"/>
                <w:color w:val="000000"/>
                <w:lang w:eastAsia="en-GB"/>
              </w:rPr>
              <w:t xml:space="preserve"> </w:t>
            </w:r>
          </w:p>
        </w:tc>
      </w:tr>
      <w:tr w:rsidR="004C6BCD" w:rsidRPr="002C2C7D" w14:paraId="6283CDA6" w14:textId="77777777" w:rsidTr="00777096">
        <w:tc>
          <w:tcPr>
            <w:tcW w:w="4508" w:type="dxa"/>
          </w:tcPr>
          <w:p w14:paraId="1BC37F8D" w14:textId="07826C49" w:rsidR="004C6BCD" w:rsidRPr="002C2C7D" w:rsidRDefault="004C6BCD" w:rsidP="004C6BCD">
            <w:pPr>
              <w:rPr>
                <w:rFonts w:ascii="Calibri" w:eastAsia="Times New Roman" w:hAnsi="Calibri" w:cs="Calibri"/>
                <w:color w:val="000000"/>
                <w:lang w:eastAsia="en-GB"/>
              </w:rPr>
            </w:pPr>
            <w:r w:rsidRPr="002C2C7D">
              <w:t>PSF</w:t>
            </w:r>
          </w:p>
        </w:tc>
        <w:tc>
          <w:tcPr>
            <w:tcW w:w="4508" w:type="dxa"/>
          </w:tcPr>
          <w:p w14:paraId="360114B2" w14:textId="64FDC0F1" w:rsidR="004C6BCD" w:rsidRPr="002C2C7D" w:rsidRDefault="004C6BCD" w:rsidP="004C6BCD">
            <w:pPr>
              <w:rPr>
                <w:rFonts w:ascii="Calibri" w:eastAsia="Times New Roman" w:hAnsi="Calibri" w:cs="Calibri"/>
                <w:color w:val="000000"/>
                <w:lang w:eastAsia="en-GB"/>
              </w:rPr>
            </w:pPr>
            <w:r w:rsidRPr="002C2C7D">
              <w:t>Pharmacy Site File</w:t>
            </w:r>
          </w:p>
        </w:tc>
      </w:tr>
      <w:tr w:rsidR="004C6BCD" w:rsidRPr="002C2C7D" w14:paraId="02F5CAE5" w14:textId="77777777" w:rsidTr="00777096">
        <w:tc>
          <w:tcPr>
            <w:tcW w:w="4508" w:type="dxa"/>
          </w:tcPr>
          <w:p w14:paraId="3A90023E" w14:textId="75DFD715" w:rsidR="004C6BCD" w:rsidRPr="002C2C7D" w:rsidRDefault="004C6BCD" w:rsidP="004C6BCD">
            <w:pPr>
              <w:rPr>
                <w:rFonts w:ascii="Calibri" w:eastAsia="Times New Roman" w:hAnsi="Calibri" w:cs="Calibri"/>
                <w:color w:val="000000"/>
                <w:lang w:eastAsia="en-GB"/>
              </w:rPr>
            </w:pPr>
            <w:r w:rsidRPr="002C2C7D">
              <w:t>QA</w:t>
            </w:r>
          </w:p>
        </w:tc>
        <w:tc>
          <w:tcPr>
            <w:tcW w:w="4508" w:type="dxa"/>
          </w:tcPr>
          <w:p w14:paraId="41B2C9D5" w14:textId="16C62F95" w:rsidR="004C6BCD" w:rsidRPr="002C2C7D" w:rsidRDefault="004C6BCD" w:rsidP="004C6BCD">
            <w:pPr>
              <w:rPr>
                <w:rFonts w:ascii="Calibri" w:eastAsia="Times New Roman" w:hAnsi="Calibri" w:cs="Calibri"/>
                <w:color w:val="000000"/>
                <w:lang w:eastAsia="en-GB"/>
              </w:rPr>
            </w:pPr>
            <w:r w:rsidRPr="002C2C7D">
              <w:t>Quality Assurance</w:t>
            </w:r>
          </w:p>
        </w:tc>
      </w:tr>
      <w:tr w:rsidR="00BF4997" w:rsidRPr="002C2C7D" w14:paraId="4C5FED5C" w14:textId="77777777" w:rsidTr="00777096">
        <w:tc>
          <w:tcPr>
            <w:tcW w:w="4508" w:type="dxa"/>
          </w:tcPr>
          <w:p w14:paraId="5022EDDB" w14:textId="41DF1D4C" w:rsidR="00BF4997" w:rsidRPr="002C2C7D" w:rsidRDefault="00BF4997" w:rsidP="004C6BCD">
            <w:r w:rsidRPr="002C2C7D">
              <w:t>SADE</w:t>
            </w:r>
          </w:p>
        </w:tc>
        <w:tc>
          <w:tcPr>
            <w:tcW w:w="4508" w:type="dxa"/>
          </w:tcPr>
          <w:p w14:paraId="670BD7BA" w14:textId="490865CC" w:rsidR="00BF4997" w:rsidRPr="002C2C7D" w:rsidRDefault="00BF4997" w:rsidP="004C6BCD">
            <w:r w:rsidRPr="002C2C7D">
              <w:t xml:space="preserve">Serious </w:t>
            </w:r>
            <w:r w:rsidR="00024BEA" w:rsidRPr="002C2C7D">
              <w:t>A</w:t>
            </w:r>
            <w:r w:rsidRPr="002C2C7D">
              <w:t xml:space="preserve">dverse </w:t>
            </w:r>
            <w:r w:rsidR="00024BEA" w:rsidRPr="002C2C7D">
              <w:t>D</w:t>
            </w:r>
            <w:r w:rsidRPr="002C2C7D">
              <w:t xml:space="preserve">evice </w:t>
            </w:r>
            <w:r w:rsidR="00024BEA" w:rsidRPr="002C2C7D">
              <w:t>E</w:t>
            </w:r>
            <w:r w:rsidRPr="002C2C7D">
              <w:t>ffect</w:t>
            </w:r>
          </w:p>
        </w:tc>
      </w:tr>
      <w:tr w:rsidR="004C6BCD" w:rsidRPr="002C2C7D" w14:paraId="069593D5" w14:textId="77777777" w:rsidTr="00777096">
        <w:tc>
          <w:tcPr>
            <w:tcW w:w="4508" w:type="dxa"/>
          </w:tcPr>
          <w:p w14:paraId="3BC1D82D" w14:textId="0AD55638" w:rsidR="004C6BCD" w:rsidRPr="002C2C7D" w:rsidRDefault="004C6BCD" w:rsidP="004C6BCD">
            <w:pPr>
              <w:rPr>
                <w:rFonts w:ascii="Calibri" w:eastAsia="Times New Roman" w:hAnsi="Calibri" w:cs="Calibri"/>
                <w:color w:val="000000"/>
                <w:lang w:eastAsia="en-GB"/>
              </w:rPr>
            </w:pPr>
            <w:r w:rsidRPr="002C2C7D">
              <w:t>SAE</w:t>
            </w:r>
          </w:p>
        </w:tc>
        <w:tc>
          <w:tcPr>
            <w:tcW w:w="4508" w:type="dxa"/>
          </w:tcPr>
          <w:p w14:paraId="168EFD3C" w14:textId="6CD4CED2" w:rsidR="004C6BCD" w:rsidRPr="002C2C7D" w:rsidRDefault="004C6BCD" w:rsidP="004C6BCD">
            <w:pPr>
              <w:rPr>
                <w:rFonts w:ascii="Calibri" w:eastAsia="Times New Roman" w:hAnsi="Calibri" w:cs="Calibri"/>
                <w:color w:val="000000"/>
                <w:lang w:eastAsia="en-GB"/>
              </w:rPr>
            </w:pPr>
            <w:r w:rsidRPr="002C2C7D">
              <w:t>Serious Adverse Event</w:t>
            </w:r>
          </w:p>
        </w:tc>
      </w:tr>
      <w:tr w:rsidR="004C6BCD" w:rsidRPr="002C2C7D" w14:paraId="07731F49" w14:textId="77777777" w:rsidTr="00777096">
        <w:tc>
          <w:tcPr>
            <w:tcW w:w="4508" w:type="dxa"/>
          </w:tcPr>
          <w:p w14:paraId="48FA6813" w14:textId="3B0F346B" w:rsidR="004C6BCD" w:rsidRPr="002C2C7D" w:rsidRDefault="004C6BCD" w:rsidP="004C6BCD">
            <w:pPr>
              <w:rPr>
                <w:rFonts w:ascii="Calibri" w:eastAsia="Times New Roman" w:hAnsi="Calibri" w:cs="Calibri"/>
                <w:color w:val="000000"/>
                <w:lang w:eastAsia="en-GB"/>
              </w:rPr>
            </w:pPr>
            <w:r w:rsidRPr="002C2C7D">
              <w:t>SDV</w:t>
            </w:r>
          </w:p>
        </w:tc>
        <w:tc>
          <w:tcPr>
            <w:tcW w:w="4508" w:type="dxa"/>
          </w:tcPr>
          <w:p w14:paraId="4977793E" w14:textId="07BF1FB6" w:rsidR="004C6BCD" w:rsidRPr="002C2C7D" w:rsidRDefault="004C6BCD" w:rsidP="004C6BCD">
            <w:pPr>
              <w:rPr>
                <w:rFonts w:ascii="Calibri" w:eastAsia="Times New Roman" w:hAnsi="Calibri" w:cs="Calibri"/>
                <w:color w:val="000000"/>
                <w:lang w:eastAsia="en-GB"/>
              </w:rPr>
            </w:pPr>
            <w:r w:rsidRPr="002C2C7D">
              <w:t>Source Data Verification</w:t>
            </w:r>
          </w:p>
        </w:tc>
      </w:tr>
      <w:tr w:rsidR="004C6BCD" w:rsidRPr="002C2C7D" w14:paraId="5A77D12E" w14:textId="77777777" w:rsidTr="00777096">
        <w:tc>
          <w:tcPr>
            <w:tcW w:w="4508" w:type="dxa"/>
          </w:tcPr>
          <w:p w14:paraId="1DAAC86C" w14:textId="4A302EA8" w:rsidR="004C6BCD" w:rsidRPr="002C2C7D" w:rsidRDefault="004C6BCD" w:rsidP="004C6BCD">
            <w:pPr>
              <w:rPr>
                <w:rFonts w:ascii="Calibri" w:eastAsia="Times New Roman" w:hAnsi="Calibri" w:cs="Calibri"/>
                <w:color w:val="000000"/>
                <w:lang w:eastAsia="en-GB"/>
              </w:rPr>
            </w:pPr>
            <w:r w:rsidRPr="002C2C7D">
              <w:t>SmPC</w:t>
            </w:r>
          </w:p>
        </w:tc>
        <w:tc>
          <w:tcPr>
            <w:tcW w:w="4508" w:type="dxa"/>
          </w:tcPr>
          <w:p w14:paraId="3BD7A23D" w14:textId="357ABCF2" w:rsidR="004C6BCD" w:rsidRPr="002C2C7D" w:rsidRDefault="004C6BCD" w:rsidP="004C6BCD">
            <w:pPr>
              <w:rPr>
                <w:rFonts w:ascii="Calibri" w:eastAsia="Times New Roman" w:hAnsi="Calibri" w:cs="Calibri"/>
                <w:color w:val="000000"/>
                <w:lang w:eastAsia="en-GB"/>
              </w:rPr>
            </w:pPr>
            <w:r w:rsidRPr="002C2C7D">
              <w:t>Summary of Product Characteristics</w:t>
            </w:r>
          </w:p>
        </w:tc>
      </w:tr>
      <w:tr w:rsidR="004C6BCD" w:rsidRPr="002C2C7D" w14:paraId="60A3ECD2" w14:textId="77777777" w:rsidTr="00777096">
        <w:tc>
          <w:tcPr>
            <w:tcW w:w="4508" w:type="dxa"/>
          </w:tcPr>
          <w:p w14:paraId="58A6D230" w14:textId="40AF688E" w:rsidR="004C6BCD" w:rsidRPr="002C2C7D" w:rsidRDefault="004C6BCD" w:rsidP="004C6BCD">
            <w:pPr>
              <w:rPr>
                <w:rFonts w:ascii="Calibri" w:eastAsia="Times New Roman" w:hAnsi="Calibri" w:cs="Calibri"/>
                <w:color w:val="000000"/>
                <w:lang w:eastAsia="en-GB"/>
              </w:rPr>
            </w:pPr>
            <w:r w:rsidRPr="002C2C7D">
              <w:t>SOP</w:t>
            </w:r>
          </w:p>
        </w:tc>
        <w:tc>
          <w:tcPr>
            <w:tcW w:w="4508" w:type="dxa"/>
          </w:tcPr>
          <w:p w14:paraId="12DA6D68" w14:textId="244AE4DB" w:rsidR="004C6BCD" w:rsidRPr="002C2C7D" w:rsidRDefault="004C6BCD" w:rsidP="004C6BCD">
            <w:pPr>
              <w:rPr>
                <w:rFonts w:ascii="Calibri" w:eastAsia="Times New Roman" w:hAnsi="Calibri" w:cs="Calibri"/>
                <w:color w:val="000000"/>
                <w:lang w:eastAsia="en-GB"/>
              </w:rPr>
            </w:pPr>
            <w:r w:rsidRPr="002C2C7D">
              <w:t>Standard Operating Procedure</w:t>
            </w:r>
          </w:p>
        </w:tc>
      </w:tr>
      <w:tr w:rsidR="004C6BCD" w:rsidRPr="002C2C7D" w14:paraId="5A65E24F" w14:textId="77777777" w:rsidTr="00777096">
        <w:tc>
          <w:tcPr>
            <w:tcW w:w="4508" w:type="dxa"/>
          </w:tcPr>
          <w:p w14:paraId="29D4AFA0" w14:textId="683A7428" w:rsidR="004C6BCD" w:rsidRPr="002C2C7D" w:rsidRDefault="004C6BCD" w:rsidP="004C6BCD">
            <w:pPr>
              <w:rPr>
                <w:rFonts w:ascii="Calibri" w:eastAsia="Times New Roman" w:hAnsi="Calibri" w:cs="Calibri"/>
                <w:color w:val="000000"/>
                <w:lang w:eastAsia="en-GB"/>
              </w:rPr>
            </w:pPr>
            <w:r w:rsidRPr="002C2C7D">
              <w:t>TMG</w:t>
            </w:r>
          </w:p>
        </w:tc>
        <w:tc>
          <w:tcPr>
            <w:tcW w:w="4508" w:type="dxa"/>
          </w:tcPr>
          <w:p w14:paraId="5F62550E" w14:textId="49A8D65C" w:rsidR="004C6BCD" w:rsidRPr="002C2C7D" w:rsidRDefault="004C6BCD" w:rsidP="004C6BCD">
            <w:pPr>
              <w:rPr>
                <w:rFonts w:ascii="Calibri" w:eastAsia="Times New Roman" w:hAnsi="Calibri" w:cs="Calibri"/>
                <w:color w:val="000000"/>
                <w:lang w:eastAsia="en-GB"/>
              </w:rPr>
            </w:pPr>
            <w:r w:rsidRPr="002C2C7D">
              <w:t>Trial Management Group</w:t>
            </w:r>
          </w:p>
        </w:tc>
      </w:tr>
      <w:tr w:rsidR="004C6BCD" w:rsidRPr="002C2C7D" w14:paraId="49E7A39C" w14:textId="77777777" w:rsidTr="00777096">
        <w:tc>
          <w:tcPr>
            <w:tcW w:w="4508" w:type="dxa"/>
          </w:tcPr>
          <w:p w14:paraId="3D72AD15" w14:textId="6D346A2D" w:rsidR="004C6BCD" w:rsidRPr="002C2C7D" w:rsidRDefault="004C6BCD" w:rsidP="004C6BCD">
            <w:pPr>
              <w:rPr>
                <w:rFonts w:ascii="Calibri" w:eastAsia="Times New Roman" w:hAnsi="Calibri" w:cs="Calibri"/>
                <w:color w:val="000000"/>
                <w:lang w:eastAsia="en-GB"/>
              </w:rPr>
            </w:pPr>
            <w:r w:rsidRPr="002C2C7D">
              <w:t>TMP</w:t>
            </w:r>
          </w:p>
        </w:tc>
        <w:tc>
          <w:tcPr>
            <w:tcW w:w="4508" w:type="dxa"/>
          </w:tcPr>
          <w:p w14:paraId="7366CD87" w14:textId="0EDA29A0" w:rsidR="004C6BCD" w:rsidRPr="002C2C7D" w:rsidRDefault="004C6BCD" w:rsidP="004C6BCD">
            <w:pPr>
              <w:rPr>
                <w:rFonts w:ascii="Calibri" w:eastAsia="Times New Roman" w:hAnsi="Calibri" w:cs="Calibri"/>
                <w:color w:val="000000"/>
                <w:lang w:eastAsia="en-GB"/>
              </w:rPr>
            </w:pPr>
            <w:r w:rsidRPr="002C2C7D">
              <w:t>Trial Monitoring Plan</w:t>
            </w:r>
          </w:p>
        </w:tc>
      </w:tr>
    </w:tbl>
    <w:p w14:paraId="7F329BC8" w14:textId="77777777" w:rsidR="00EF21C3" w:rsidRPr="002C2C7D" w:rsidRDefault="00EF21C3" w:rsidP="00EF21C3">
      <w:pPr>
        <w:spacing w:after="0" w:line="240" w:lineRule="auto"/>
        <w:rPr>
          <w:rFonts w:ascii="Calibri" w:eastAsia="Times New Roman" w:hAnsi="Calibri" w:cs="Calibri"/>
          <w:color w:val="000000"/>
          <w:lang w:eastAsia="en-GB"/>
        </w:rPr>
      </w:pPr>
    </w:p>
    <w:p w14:paraId="538F3A39" w14:textId="77777777" w:rsidR="00EF21C3" w:rsidRPr="002C2C7D" w:rsidRDefault="00EF21C3" w:rsidP="00EF21C3">
      <w:pPr>
        <w:spacing w:after="0" w:line="240" w:lineRule="auto"/>
        <w:rPr>
          <w:rFonts w:ascii="Calibri" w:eastAsia="Times New Roman" w:hAnsi="Calibri" w:cs="Calibri"/>
          <w:color w:val="000000"/>
          <w:lang w:eastAsia="en-GB"/>
        </w:rPr>
      </w:pPr>
    </w:p>
    <w:p w14:paraId="38B96C35" w14:textId="77777777" w:rsidR="00EF21C3" w:rsidRPr="002C2C7D" w:rsidRDefault="00EF21C3" w:rsidP="00EF21C3">
      <w:pPr>
        <w:spacing w:after="0" w:line="240" w:lineRule="auto"/>
        <w:rPr>
          <w:rFonts w:ascii="Calibri" w:eastAsia="Times New Roman" w:hAnsi="Calibri" w:cs="Calibri"/>
          <w:color w:val="000000"/>
          <w:lang w:eastAsia="en-GB"/>
        </w:rPr>
      </w:pPr>
    </w:p>
    <w:p w14:paraId="408F6F44" w14:textId="77777777" w:rsidR="00D6175E" w:rsidRPr="002C2C7D" w:rsidRDefault="00D6175E" w:rsidP="00470FD9">
      <w:pPr>
        <w:spacing w:after="0" w:line="240" w:lineRule="auto"/>
        <w:rPr>
          <w:rFonts w:ascii="Calibri" w:eastAsia="Times New Roman" w:hAnsi="Calibri" w:cs="Calibri"/>
          <w:color w:val="000000"/>
          <w:lang w:eastAsia="en-GB"/>
        </w:rPr>
      </w:pPr>
    </w:p>
    <w:p w14:paraId="457084F4" w14:textId="77777777" w:rsidR="00D6175E" w:rsidRPr="002C2C7D" w:rsidRDefault="00D6175E" w:rsidP="00470FD9">
      <w:pPr>
        <w:spacing w:after="0" w:line="240" w:lineRule="auto"/>
        <w:rPr>
          <w:rFonts w:ascii="Calibri" w:eastAsia="Times New Roman" w:hAnsi="Calibri" w:cs="Calibri"/>
          <w:color w:val="000000"/>
          <w:lang w:eastAsia="en-GB"/>
        </w:rPr>
      </w:pPr>
    </w:p>
    <w:p w14:paraId="61BD6755" w14:textId="77777777" w:rsidR="00D6175E" w:rsidRPr="002C2C7D" w:rsidRDefault="00D6175E" w:rsidP="00470FD9">
      <w:pPr>
        <w:spacing w:after="0" w:line="240" w:lineRule="auto"/>
        <w:rPr>
          <w:rFonts w:ascii="Calibri" w:eastAsia="Times New Roman" w:hAnsi="Calibri" w:cs="Calibri"/>
          <w:color w:val="000000"/>
          <w:lang w:eastAsia="en-GB"/>
        </w:rPr>
      </w:pPr>
    </w:p>
    <w:p w14:paraId="2DA9484C" w14:textId="77777777" w:rsidR="00D6175E" w:rsidRPr="002C2C7D" w:rsidRDefault="00D6175E" w:rsidP="00470FD9">
      <w:pPr>
        <w:spacing w:after="0" w:line="240" w:lineRule="auto"/>
        <w:rPr>
          <w:rFonts w:ascii="Calibri" w:eastAsia="Times New Roman" w:hAnsi="Calibri" w:cs="Calibri"/>
          <w:color w:val="000000"/>
          <w:lang w:eastAsia="en-GB"/>
        </w:rPr>
      </w:pPr>
    </w:p>
    <w:p w14:paraId="18481BBC" w14:textId="77777777" w:rsidR="00D6175E" w:rsidRPr="002C2C7D" w:rsidRDefault="00D6175E" w:rsidP="00470FD9">
      <w:pPr>
        <w:spacing w:after="0" w:line="240" w:lineRule="auto"/>
        <w:rPr>
          <w:rFonts w:ascii="Calibri" w:eastAsia="Times New Roman" w:hAnsi="Calibri" w:cs="Calibri"/>
          <w:color w:val="000000"/>
          <w:lang w:eastAsia="en-GB"/>
        </w:rPr>
      </w:pPr>
    </w:p>
    <w:p w14:paraId="7FDFA31A" w14:textId="77777777" w:rsidR="00D6175E" w:rsidRPr="002C2C7D" w:rsidRDefault="00D6175E" w:rsidP="00470FD9">
      <w:pPr>
        <w:spacing w:after="0" w:line="240" w:lineRule="auto"/>
        <w:rPr>
          <w:rFonts w:ascii="Calibri" w:eastAsia="Times New Roman" w:hAnsi="Calibri" w:cs="Calibri"/>
          <w:color w:val="000000"/>
          <w:lang w:eastAsia="en-GB"/>
        </w:rPr>
      </w:pPr>
    </w:p>
    <w:p w14:paraId="0F82D182" w14:textId="77777777" w:rsidR="00D6175E" w:rsidRPr="002C2C7D" w:rsidRDefault="00D6175E" w:rsidP="00470FD9">
      <w:pPr>
        <w:spacing w:after="0" w:line="240" w:lineRule="auto"/>
        <w:rPr>
          <w:rFonts w:ascii="Calibri" w:eastAsia="Times New Roman" w:hAnsi="Calibri" w:cs="Calibri"/>
          <w:color w:val="000000"/>
          <w:lang w:eastAsia="en-GB"/>
        </w:rPr>
      </w:pPr>
    </w:p>
    <w:p w14:paraId="6EE32C39" w14:textId="77777777" w:rsidR="00D6175E" w:rsidRPr="002C2C7D" w:rsidRDefault="00D6175E" w:rsidP="00470FD9">
      <w:pPr>
        <w:spacing w:after="0" w:line="240" w:lineRule="auto"/>
        <w:rPr>
          <w:rFonts w:ascii="Calibri" w:eastAsia="Times New Roman" w:hAnsi="Calibri" w:cs="Calibri"/>
          <w:color w:val="000000"/>
          <w:lang w:eastAsia="en-GB"/>
        </w:rPr>
      </w:pPr>
    </w:p>
    <w:p w14:paraId="3D6FEBD0" w14:textId="77777777" w:rsidR="00D6175E" w:rsidRPr="002C2C7D" w:rsidRDefault="00D6175E" w:rsidP="00470FD9">
      <w:pPr>
        <w:spacing w:after="0" w:line="240" w:lineRule="auto"/>
        <w:rPr>
          <w:rFonts w:ascii="Calibri" w:eastAsia="Times New Roman" w:hAnsi="Calibri" w:cs="Calibri"/>
          <w:color w:val="000000"/>
          <w:lang w:eastAsia="en-GB"/>
        </w:rPr>
      </w:pPr>
    </w:p>
    <w:p w14:paraId="341FC1A3" w14:textId="77777777" w:rsidR="00D6175E" w:rsidRPr="002C2C7D" w:rsidRDefault="00D6175E" w:rsidP="00470FD9">
      <w:pPr>
        <w:spacing w:after="0" w:line="240" w:lineRule="auto"/>
        <w:rPr>
          <w:rFonts w:ascii="Calibri" w:eastAsia="Times New Roman" w:hAnsi="Calibri" w:cs="Calibri"/>
          <w:color w:val="000000"/>
          <w:lang w:eastAsia="en-GB"/>
        </w:rPr>
      </w:pPr>
    </w:p>
    <w:p w14:paraId="5A2845F1" w14:textId="77777777" w:rsidR="00D6175E" w:rsidRPr="002C2C7D" w:rsidRDefault="00D6175E" w:rsidP="00470FD9">
      <w:pPr>
        <w:spacing w:after="0" w:line="240" w:lineRule="auto"/>
        <w:rPr>
          <w:rFonts w:ascii="Calibri" w:eastAsia="Times New Roman" w:hAnsi="Calibri" w:cs="Calibri"/>
          <w:color w:val="000000"/>
          <w:lang w:eastAsia="en-GB"/>
        </w:rPr>
      </w:pPr>
    </w:p>
    <w:p w14:paraId="4335326F" w14:textId="77777777" w:rsidR="00D6175E" w:rsidRPr="002C2C7D" w:rsidRDefault="00D6175E" w:rsidP="00470FD9">
      <w:pPr>
        <w:spacing w:after="0" w:line="240" w:lineRule="auto"/>
        <w:rPr>
          <w:rFonts w:ascii="Calibri" w:eastAsia="Times New Roman" w:hAnsi="Calibri" w:cs="Calibri"/>
          <w:color w:val="000000"/>
          <w:lang w:eastAsia="en-GB"/>
        </w:rPr>
      </w:pPr>
    </w:p>
    <w:p w14:paraId="3071AD51" w14:textId="77777777" w:rsidR="00D6175E" w:rsidRPr="002C2C7D" w:rsidRDefault="00D6175E" w:rsidP="00470FD9">
      <w:pPr>
        <w:spacing w:after="0" w:line="240" w:lineRule="auto"/>
        <w:rPr>
          <w:rFonts w:ascii="Calibri" w:eastAsia="Times New Roman" w:hAnsi="Calibri" w:cs="Calibri"/>
          <w:color w:val="000000"/>
          <w:lang w:eastAsia="en-GB"/>
        </w:rPr>
      </w:pPr>
    </w:p>
    <w:p w14:paraId="2E31E8BA" w14:textId="77777777" w:rsidR="00D6175E" w:rsidRPr="002C2C7D" w:rsidRDefault="00D6175E" w:rsidP="00470FD9">
      <w:pPr>
        <w:spacing w:after="0" w:line="240" w:lineRule="auto"/>
        <w:rPr>
          <w:rFonts w:ascii="Calibri" w:eastAsia="Times New Roman" w:hAnsi="Calibri" w:cs="Calibri"/>
          <w:color w:val="000000"/>
          <w:lang w:eastAsia="en-GB"/>
        </w:rPr>
      </w:pPr>
    </w:p>
    <w:p w14:paraId="36FACBAB" w14:textId="77777777" w:rsidR="00D6175E" w:rsidRPr="002C2C7D" w:rsidRDefault="00D6175E" w:rsidP="00470FD9">
      <w:pPr>
        <w:spacing w:after="0" w:line="240" w:lineRule="auto"/>
        <w:rPr>
          <w:rFonts w:ascii="Calibri" w:eastAsia="Times New Roman" w:hAnsi="Calibri" w:cs="Calibri"/>
          <w:color w:val="000000"/>
          <w:lang w:eastAsia="en-GB"/>
        </w:rPr>
      </w:pPr>
    </w:p>
    <w:p w14:paraId="71BCB725" w14:textId="77777777" w:rsidR="00D6175E" w:rsidRPr="002C2C7D" w:rsidRDefault="00D6175E" w:rsidP="00470FD9">
      <w:pPr>
        <w:spacing w:after="0" w:line="240" w:lineRule="auto"/>
        <w:rPr>
          <w:rFonts w:ascii="Calibri" w:eastAsia="Times New Roman" w:hAnsi="Calibri" w:cs="Calibri"/>
          <w:color w:val="000000"/>
          <w:lang w:eastAsia="en-GB"/>
        </w:rPr>
      </w:pPr>
    </w:p>
    <w:p w14:paraId="5A7FFD0D" w14:textId="77777777" w:rsidR="00D6175E" w:rsidRPr="002C2C7D" w:rsidRDefault="00D6175E" w:rsidP="00470FD9">
      <w:pPr>
        <w:spacing w:after="0" w:line="240" w:lineRule="auto"/>
        <w:rPr>
          <w:rFonts w:ascii="Calibri" w:eastAsia="Times New Roman" w:hAnsi="Calibri" w:cs="Calibri"/>
          <w:color w:val="000000"/>
          <w:lang w:eastAsia="en-GB"/>
        </w:rPr>
      </w:pPr>
    </w:p>
    <w:p w14:paraId="70DD694F" w14:textId="77777777" w:rsidR="00D6175E" w:rsidRPr="002C2C7D" w:rsidRDefault="00D6175E" w:rsidP="00470FD9">
      <w:pPr>
        <w:spacing w:after="0" w:line="240" w:lineRule="auto"/>
        <w:rPr>
          <w:rFonts w:ascii="Calibri" w:eastAsia="Times New Roman" w:hAnsi="Calibri" w:cs="Calibri"/>
          <w:color w:val="000000"/>
          <w:lang w:eastAsia="en-GB"/>
        </w:rPr>
      </w:pPr>
    </w:p>
    <w:p w14:paraId="0DE2A3D7" w14:textId="77777777" w:rsidR="00D6175E" w:rsidRPr="002C2C7D" w:rsidRDefault="00D6175E" w:rsidP="00470FD9">
      <w:pPr>
        <w:spacing w:after="0" w:line="240" w:lineRule="auto"/>
        <w:rPr>
          <w:rFonts w:ascii="Calibri" w:eastAsia="Times New Roman" w:hAnsi="Calibri" w:cs="Calibri"/>
          <w:color w:val="000000"/>
          <w:lang w:eastAsia="en-GB"/>
        </w:rPr>
      </w:pPr>
    </w:p>
    <w:p w14:paraId="7E5160C2" w14:textId="77777777" w:rsidR="00D6175E" w:rsidRPr="002C2C7D" w:rsidRDefault="00D6175E" w:rsidP="00470FD9">
      <w:pPr>
        <w:spacing w:after="0" w:line="240" w:lineRule="auto"/>
        <w:rPr>
          <w:rFonts w:ascii="Calibri" w:eastAsia="Times New Roman" w:hAnsi="Calibri" w:cs="Calibri"/>
          <w:color w:val="000000"/>
          <w:lang w:eastAsia="en-GB"/>
        </w:rPr>
      </w:pPr>
    </w:p>
    <w:p w14:paraId="42B0B305" w14:textId="77777777" w:rsidR="004921D1" w:rsidRPr="002C2C7D" w:rsidRDefault="004921D1" w:rsidP="00470FD9">
      <w:pPr>
        <w:spacing w:after="0" w:line="240" w:lineRule="auto"/>
        <w:rPr>
          <w:rFonts w:ascii="Calibri" w:eastAsia="Times New Roman" w:hAnsi="Calibri" w:cs="Calibri"/>
          <w:color w:val="000000"/>
          <w:lang w:eastAsia="en-GB"/>
        </w:rPr>
      </w:pPr>
    </w:p>
    <w:p w14:paraId="755DB3F8" w14:textId="77777777" w:rsidR="00021CA3" w:rsidRPr="002C2C7D" w:rsidRDefault="00021CA3" w:rsidP="00470FD9">
      <w:pPr>
        <w:spacing w:after="0" w:line="240" w:lineRule="auto"/>
        <w:rPr>
          <w:rFonts w:ascii="Calibri" w:eastAsia="Times New Roman" w:hAnsi="Calibri" w:cs="Calibri"/>
          <w:color w:val="000000"/>
          <w:lang w:eastAsia="en-GB"/>
        </w:rPr>
      </w:pPr>
    </w:p>
    <w:sdt>
      <w:sdtPr>
        <w:rPr>
          <w:rFonts w:asciiTheme="minorHAnsi" w:eastAsiaTheme="minorHAnsi" w:hAnsiTheme="minorHAnsi" w:cstheme="minorBidi"/>
          <w:color w:val="auto"/>
          <w:sz w:val="22"/>
          <w:szCs w:val="22"/>
          <w:lang w:val="en-GB"/>
        </w:rPr>
        <w:id w:val="-1442450927"/>
        <w:docPartObj>
          <w:docPartGallery w:val="Table of Contents"/>
          <w:docPartUnique/>
        </w:docPartObj>
      </w:sdtPr>
      <w:sdtEndPr>
        <w:rPr>
          <w:b/>
          <w:bCs/>
          <w:noProof/>
        </w:rPr>
      </w:sdtEndPr>
      <w:sdtContent>
        <w:p w14:paraId="082C0D9F" w14:textId="2A889685" w:rsidR="00777B48" w:rsidRPr="002C2C7D" w:rsidRDefault="00777B48">
          <w:pPr>
            <w:pStyle w:val="TOCHeading"/>
            <w:rPr>
              <w:b/>
              <w:bCs/>
              <w:color w:val="auto"/>
              <w:sz w:val="28"/>
              <w:szCs w:val="28"/>
              <w:u w:val="single"/>
            </w:rPr>
          </w:pPr>
          <w:r w:rsidRPr="002C2C7D">
            <w:rPr>
              <w:b/>
              <w:bCs/>
              <w:color w:val="auto"/>
              <w:sz w:val="28"/>
              <w:szCs w:val="28"/>
              <w:u w:val="single"/>
            </w:rPr>
            <w:t>Table of Contents</w:t>
          </w:r>
        </w:p>
        <w:p w14:paraId="04AF14F1" w14:textId="2BDA52A9" w:rsidR="00FC0798" w:rsidRDefault="00777B48">
          <w:pPr>
            <w:pStyle w:val="TOC1"/>
            <w:rPr>
              <w:rFonts w:eastAsiaTheme="minorEastAsia"/>
              <w:color w:val="auto"/>
              <w:kern w:val="2"/>
              <w:sz w:val="24"/>
              <w:szCs w:val="24"/>
              <w:lang w:eastAsia="en-GB"/>
              <w14:ligatures w14:val="standardContextual"/>
            </w:rPr>
          </w:pPr>
          <w:r w:rsidRPr="002C2C7D">
            <w:fldChar w:fldCharType="begin"/>
          </w:r>
          <w:r w:rsidRPr="002C2C7D">
            <w:instrText xml:space="preserve"> TOC \o "1-3" \h \z \u </w:instrText>
          </w:r>
          <w:r w:rsidRPr="002C2C7D">
            <w:fldChar w:fldCharType="separate"/>
          </w:r>
          <w:hyperlink w:anchor="_Toc207989118" w:history="1">
            <w:r w:rsidR="00FC0798" w:rsidRPr="00F93323">
              <w:rPr>
                <w:rStyle w:val="Hyperlink"/>
                <w:b/>
                <w:bCs/>
              </w:rPr>
              <w:t>Purpose</w:t>
            </w:r>
            <w:r w:rsidR="00FC0798">
              <w:rPr>
                <w:webHidden/>
              </w:rPr>
              <w:tab/>
            </w:r>
            <w:r w:rsidR="00FC0798">
              <w:rPr>
                <w:webHidden/>
              </w:rPr>
              <w:fldChar w:fldCharType="begin"/>
            </w:r>
            <w:r w:rsidR="00FC0798">
              <w:rPr>
                <w:webHidden/>
              </w:rPr>
              <w:instrText xml:space="preserve"> PAGEREF _Toc207989118 \h </w:instrText>
            </w:r>
            <w:r w:rsidR="00FC0798">
              <w:rPr>
                <w:webHidden/>
              </w:rPr>
            </w:r>
            <w:r w:rsidR="00FC0798">
              <w:rPr>
                <w:webHidden/>
              </w:rPr>
              <w:fldChar w:fldCharType="separate"/>
            </w:r>
            <w:r w:rsidR="00FC0798">
              <w:rPr>
                <w:webHidden/>
              </w:rPr>
              <w:t>5</w:t>
            </w:r>
            <w:r w:rsidR="00FC0798">
              <w:rPr>
                <w:webHidden/>
              </w:rPr>
              <w:fldChar w:fldCharType="end"/>
            </w:r>
          </w:hyperlink>
        </w:p>
        <w:p w14:paraId="4BC3230A" w14:textId="7AFA2F0E" w:rsidR="00FC0798" w:rsidRDefault="00FC0798">
          <w:pPr>
            <w:pStyle w:val="TOC1"/>
            <w:rPr>
              <w:rFonts w:eastAsiaTheme="minorEastAsia"/>
              <w:color w:val="auto"/>
              <w:kern w:val="2"/>
              <w:sz w:val="24"/>
              <w:szCs w:val="24"/>
              <w:lang w:eastAsia="en-GB"/>
              <w14:ligatures w14:val="standardContextual"/>
            </w:rPr>
          </w:pPr>
          <w:hyperlink w:anchor="_Toc207989119" w:history="1">
            <w:r w:rsidRPr="00F93323">
              <w:rPr>
                <w:rStyle w:val="Hyperlink"/>
                <w:b/>
                <w:bCs/>
              </w:rPr>
              <w:t>Study Details</w:t>
            </w:r>
            <w:r>
              <w:rPr>
                <w:webHidden/>
              </w:rPr>
              <w:tab/>
            </w:r>
            <w:r>
              <w:rPr>
                <w:webHidden/>
              </w:rPr>
              <w:fldChar w:fldCharType="begin"/>
            </w:r>
            <w:r>
              <w:rPr>
                <w:webHidden/>
              </w:rPr>
              <w:instrText xml:space="preserve"> PAGEREF _Toc207989119 \h </w:instrText>
            </w:r>
            <w:r>
              <w:rPr>
                <w:webHidden/>
              </w:rPr>
            </w:r>
            <w:r>
              <w:rPr>
                <w:webHidden/>
              </w:rPr>
              <w:fldChar w:fldCharType="separate"/>
            </w:r>
            <w:r>
              <w:rPr>
                <w:webHidden/>
              </w:rPr>
              <w:t>5</w:t>
            </w:r>
            <w:r>
              <w:rPr>
                <w:webHidden/>
              </w:rPr>
              <w:fldChar w:fldCharType="end"/>
            </w:r>
          </w:hyperlink>
        </w:p>
        <w:p w14:paraId="18240709" w14:textId="3A9FF718" w:rsidR="00FC0798" w:rsidRDefault="00FC0798">
          <w:pPr>
            <w:pStyle w:val="TOC1"/>
            <w:rPr>
              <w:rFonts w:eastAsiaTheme="minorEastAsia"/>
              <w:color w:val="auto"/>
              <w:kern w:val="2"/>
              <w:sz w:val="24"/>
              <w:szCs w:val="24"/>
              <w:lang w:eastAsia="en-GB"/>
              <w14:ligatures w14:val="standardContextual"/>
            </w:rPr>
          </w:pPr>
          <w:hyperlink w:anchor="_Toc207989120" w:history="1">
            <w:r w:rsidRPr="00F93323">
              <w:rPr>
                <w:rStyle w:val="Hyperlink"/>
                <w:b/>
                <w:bCs/>
              </w:rPr>
              <w:t>An overview of the trial design</w:t>
            </w:r>
            <w:r>
              <w:rPr>
                <w:webHidden/>
              </w:rPr>
              <w:tab/>
            </w:r>
            <w:r>
              <w:rPr>
                <w:webHidden/>
              </w:rPr>
              <w:fldChar w:fldCharType="begin"/>
            </w:r>
            <w:r>
              <w:rPr>
                <w:webHidden/>
              </w:rPr>
              <w:instrText xml:space="preserve"> PAGEREF _Toc207989120 \h </w:instrText>
            </w:r>
            <w:r>
              <w:rPr>
                <w:webHidden/>
              </w:rPr>
            </w:r>
            <w:r>
              <w:rPr>
                <w:webHidden/>
              </w:rPr>
              <w:fldChar w:fldCharType="separate"/>
            </w:r>
            <w:r>
              <w:rPr>
                <w:webHidden/>
              </w:rPr>
              <w:t>6</w:t>
            </w:r>
            <w:r>
              <w:rPr>
                <w:webHidden/>
              </w:rPr>
              <w:fldChar w:fldCharType="end"/>
            </w:r>
          </w:hyperlink>
        </w:p>
        <w:p w14:paraId="392E93ED" w14:textId="0591BBBE" w:rsidR="00FC0798" w:rsidRDefault="00FC0798">
          <w:pPr>
            <w:pStyle w:val="TOC1"/>
            <w:rPr>
              <w:rFonts w:eastAsiaTheme="minorEastAsia"/>
              <w:color w:val="auto"/>
              <w:kern w:val="2"/>
              <w:sz w:val="24"/>
              <w:szCs w:val="24"/>
              <w:lang w:eastAsia="en-GB"/>
              <w14:ligatures w14:val="standardContextual"/>
            </w:rPr>
          </w:pPr>
          <w:hyperlink w:anchor="_Toc207989121" w:history="1">
            <w:r w:rsidRPr="00F93323">
              <w:rPr>
                <w:rStyle w:val="Hyperlink"/>
                <w:b/>
                <w:bCs/>
              </w:rPr>
              <w:t>Summary of the trial risks</w:t>
            </w:r>
            <w:r>
              <w:rPr>
                <w:webHidden/>
              </w:rPr>
              <w:tab/>
            </w:r>
            <w:r>
              <w:rPr>
                <w:webHidden/>
              </w:rPr>
              <w:fldChar w:fldCharType="begin"/>
            </w:r>
            <w:r>
              <w:rPr>
                <w:webHidden/>
              </w:rPr>
              <w:instrText xml:space="preserve"> PAGEREF _Toc207989121 \h </w:instrText>
            </w:r>
            <w:r>
              <w:rPr>
                <w:webHidden/>
              </w:rPr>
            </w:r>
            <w:r>
              <w:rPr>
                <w:webHidden/>
              </w:rPr>
              <w:fldChar w:fldCharType="separate"/>
            </w:r>
            <w:r>
              <w:rPr>
                <w:webHidden/>
              </w:rPr>
              <w:t>6</w:t>
            </w:r>
            <w:r>
              <w:rPr>
                <w:webHidden/>
              </w:rPr>
              <w:fldChar w:fldCharType="end"/>
            </w:r>
          </w:hyperlink>
        </w:p>
        <w:p w14:paraId="4AEDB2A7" w14:textId="00957B9E" w:rsidR="00FC0798" w:rsidRDefault="00FC0798">
          <w:pPr>
            <w:pStyle w:val="TOC1"/>
            <w:rPr>
              <w:rFonts w:eastAsiaTheme="minorEastAsia"/>
              <w:color w:val="auto"/>
              <w:kern w:val="2"/>
              <w:sz w:val="24"/>
              <w:szCs w:val="24"/>
              <w:lang w:eastAsia="en-GB"/>
              <w14:ligatures w14:val="standardContextual"/>
            </w:rPr>
          </w:pPr>
          <w:hyperlink w:anchor="_Toc207989122" w:history="1">
            <w:r w:rsidRPr="00F93323">
              <w:rPr>
                <w:rStyle w:val="Hyperlink"/>
                <w:b/>
                <w:bCs/>
              </w:rPr>
              <w:t>Monitoring</w:t>
            </w:r>
            <w:r>
              <w:rPr>
                <w:webHidden/>
              </w:rPr>
              <w:tab/>
            </w:r>
            <w:r>
              <w:rPr>
                <w:webHidden/>
              </w:rPr>
              <w:fldChar w:fldCharType="begin"/>
            </w:r>
            <w:r>
              <w:rPr>
                <w:webHidden/>
              </w:rPr>
              <w:instrText xml:space="preserve"> PAGEREF _Toc207989122 \h </w:instrText>
            </w:r>
            <w:r>
              <w:rPr>
                <w:webHidden/>
              </w:rPr>
            </w:r>
            <w:r>
              <w:rPr>
                <w:webHidden/>
              </w:rPr>
              <w:fldChar w:fldCharType="separate"/>
            </w:r>
            <w:r>
              <w:rPr>
                <w:webHidden/>
              </w:rPr>
              <w:t>7</w:t>
            </w:r>
            <w:r>
              <w:rPr>
                <w:webHidden/>
              </w:rPr>
              <w:fldChar w:fldCharType="end"/>
            </w:r>
          </w:hyperlink>
        </w:p>
        <w:p w14:paraId="1BEB9C6B" w14:textId="4640BE60" w:rsidR="00FC0798" w:rsidRDefault="00FC0798">
          <w:pPr>
            <w:pStyle w:val="TOC1"/>
            <w:rPr>
              <w:rFonts w:eastAsiaTheme="minorEastAsia"/>
              <w:color w:val="auto"/>
              <w:kern w:val="2"/>
              <w:sz w:val="24"/>
              <w:szCs w:val="24"/>
              <w:lang w:eastAsia="en-GB"/>
              <w14:ligatures w14:val="standardContextual"/>
            </w:rPr>
          </w:pPr>
          <w:hyperlink w:anchor="_Toc207989123" w:history="1">
            <w:r w:rsidRPr="00F93323">
              <w:rPr>
                <w:rStyle w:val="Hyperlink"/>
                <w:b/>
                <w:bCs/>
              </w:rPr>
              <w:t>Site Initiation</w:t>
            </w:r>
            <w:r>
              <w:rPr>
                <w:webHidden/>
              </w:rPr>
              <w:tab/>
            </w:r>
            <w:r>
              <w:rPr>
                <w:webHidden/>
              </w:rPr>
              <w:fldChar w:fldCharType="begin"/>
            </w:r>
            <w:r>
              <w:rPr>
                <w:webHidden/>
              </w:rPr>
              <w:instrText xml:space="preserve"> PAGEREF _Toc207989123 \h </w:instrText>
            </w:r>
            <w:r>
              <w:rPr>
                <w:webHidden/>
              </w:rPr>
            </w:r>
            <w:r>
              <w:rPr>
                <w:webHidden/>
              </w:rPr>
              <w:fldChar w:fldCharType="separate"/>
            </w:r>
            <w:r>
              <w:rPr>
                <w:webHidden/>
              </w:rPr>
              <w:t>8</w:t>
            </w:r>
            <w:r>
              <w:rPr>
                <w:webHidden/>
              </w:rPr>
              <w:fldChar w:fldCharType="end"/>
            </w:r>
          </w:hyperlink>
        </w:p>
        <w:p w14:paraId="38DC6FFE" w14:textId="4D1D8E44" w:rsidR="00FC0798" w:rsidRDefault="00FC0798">
          <w:pPr>
            <w:pStyle w:val="TOC1"/>
            <w:rPr>
              <w:rFonts w:eastAsiaTheme="minorEastAsia"/>
              <w:color w:val="auto"/>
              <w:kern w:val="2"/>
              <w:sz w:val="24"/>
              <w:szCs w:val="24"/>
              <w:lang w:eastAsia="en-GB"/>
              <w14:ligatures w14:val="standardContextual"/>
            </w:rPr>
          </w:pPr>
          <w:hyperlink w:anchor="_Toc207989124" w:history="1">
            <w:r w:rsidRPr="00F93323">
              <w:rPr>
                <w:rStyle w:val="Hyperlink"/>
                <w:b/>
                <w:bCs/>
              </w:rPr>
              <w:t>Centralised Monitoring Activities</w:t>
            </w:r>
            <w:r>
              <w:rPr>
                <w:webHidden/>
              </w:rPr>
              <w:tab/>
            </w:r>
            <w:r>
              <w:rPr>
                <w:webHidden/>
              </w:rPr>
              <w:fldChar w:fldCharType="begin"/>
            </w:r>
            <w:r>
              <w:rPr>
                <w:webHidden/>
              </w:rPr>
              <w:instrText xml:space="preserve"> PAGEREF _Toc207989124 \h </w:instrText>
            </w:r>
            <w:r>
              <w:rPr>
                <w:webHidden/>
              </w:rPr>
            </w:r>
            <w:r>
              <w:rPr>
                <w:webHidden/>
              </w:rPr>
              <w:fldChar w:fldCharType="separate"/>
            </w:r>
            <w:r>
              <w:rPr>
                <w:webHidden/>
              </w:rPr>
              <w:t>9</w:t>
            </w:r>
            <w:r>
              <w:rPr>
                <w:webHidden/>
              </w:rPr>
              <w:fldChar w:fldCharType="end"/>
            </w:r>
          </w:hyperlink>
        </w:p>
        <w:p w14:paraId="7BC122CF" w14:textId="73F70B91" w:rsidR="00FC0798" w:rsidRDefault="00FC0798">
          <w:pPr>
            <w:pStyle w:val="TOC1"/>
            <w:rPr>
              <w:rFonts w:eastAsiaTheme="minorEastAsia"/>
              <w:color w:val="auto"/>
              <w:kern w:val="2"/>
              <w:sz w:val="24"/>
              <w:szCs w:val="24"/>
              <w:lang w:eastAsia="en-GB"/>
              <w14:ligatures w14:val="standardContextual"/>
            </w:rPr>
          </w:pPr>
          <w:hyperlink w:anchor="_Toc207989125" w:history="1">
            <w:r w:rsidRPr="00F93323">
              <w:rPr>
                <w:rStyle w:val="Hyperlink"/>
                <w:b/>
                <w:bCs/>
              </w:rPr>
              <w:t>Centralised Quality Checks</w:t>
            </w:r>
            <w:r>
              <w:rPr>
                <w:webHidden/>
              </w:rPr>
              <w:tab/>
            </w:r>
            <w:r>
              <w:rPr>
                <w:webHidden/>
              </w:rPr>
              <w:fldChar w:fldCharType="begin"/>
            </w:r>
            <w:r>
              <w:rPr>
                <w:webHidden/>
              </w:rPr>
              <w:instrText xml:space="preserve"> PAGEREF _Toc207989125 \h </w:instrText>
            </w:r>
            <w:r>
              <w:rPr>
                <w:webHidden/>
              </w:rPr>
            </w:r>
            <w:r>
              <w:rPr>
                <w:webHidden/>
              </w:rPr>
              <w:fldChar w:fldCharType="separate"/>
            </w:r>
            <w:r>
              <w:rPr>
                <w:webHidden/>
              </w:rPr>
              <w:t>11</w:t>
            </w:r>
            <w:r>
              <w:rPr>
                <w:webHidden/>
              </w:rPr>
              <w:fldChar w:fldCharType="end"/>
            </w:r>
          </w:hyperlink>
        </w:p>
        <w:p w14:paraId="3B61609A" w14:textId="5EE5FF61" w:rsidR="00FC0798" w:rsidRDefault="00FC0798">
          <w:pPr>
            <w:pStyle w:val="TOC1"/>
            <w:rPr>
              <w:rFonts w:eastAsiaTheme="minorEastAsia"/>
              <w:color w:val="auto"/>
              <w:kern w:val="2"/>
              <w:sz w:val="24"/>
              <w:szCs w:val="24"/>
              <w:lang w:eastAsia="en-GB"/>
              <w14:ligatures w14:val="standardContextual"/>
            </w:rPr>
          </w:pPr>
          <w:hyperlink w:anchor="_Toc207989126" w:history="1">
            <w:r w:rsidRPr="00F93323">
              <w:rPr>
                <w:rStyle w:val="Hyperlink"/>
                <w:b/>
                <w:bCs/>
              </w:rPr>
              <w:t>Onsite Monitoring Visit</w:t>
            </w:r>
            <w:r>
              <w:rPr>
                <w:webHidden/>
              </w:rPr>
              <w:tab/>
            </w:r>
            <w:r>
              <w:rPr>
                <w:webHidden/>
              </w:rPr>
              <w:fldChar w:fldCharType="begin"/>
            </w:r>
            <w:r>
              <w:rPr>
                <w:webHidden/>
              </w:rPr>
              <w:instrText xml:space="preserve"> PAGEREF _Toc207989126 \h </w:instrText>
            </w:r>
            <w:r>
              <w:rPr>
                <w:webHidden/>
              </w:rPr>
            </w:r>
            <w:r>
              <w:rPr>
                <w:webHidden/>
              </w:rPr>
              <w:fldChar w:fldCharType="separate"/>
            </w:r>
            <w:r>
              <w:rPr>
                <w:webHidden/>
              </w:rPr>
              <w:t>11</w:t>
            </w:r>
            <w:r>
              <w:rPr>
                <w:webHidden/>
              </w:rPr>
              <w:fldChar w:fldCharType="end"/>
            </w:r>
          </w:hyperlink>
        </w:p>
        <w:p w14:paraId="21C3C219" w14:textId="78783E1C" w:rsidR="00FC0798" w:rsidRDefault="00FC0798">
          <w:pPr>
            <w:pStyle w:val="TOC1"/>
            <w:rPr>
              <w:rFonts w:eastAsiaTheme="minorEastAsia"/>
              <w:color w:val="auto"/>
              <w:kern w:val="2"/>
              <w:sz w:val="24"/>
              <w:szCs w:val="24"/>
              <w:lang w:eastAsia="en-GB"/>
              <w14:ligatures w14:val="standardContextual"/>
            </w:rPr>
          </w:pPr>
          <w:hyperlink w:anchor="_Toc207989127" w:history="1">
            <w:r w:rsidRPr="00F93323">
              <w:rPr>
                <w:rStyle w:val="Hyperlink"/>
                <w:b/>
                <w:bCs/>
              </w:rPr>
              <w:t>Remote Monitoring Visit</w:t>
            </w:r>
            <w:r>
              <w:rPr>
                <w:webHidden/>
              </w:rPr>
              <w:tab/>
            </w:r>
            <w:r>
              <w:rPr>
                <w:webHidden/>
              </w:rPr>
              <w:fldChar w:fldCharType="begin"/>
            </w:r>
            <w:r>
              <w:rPr>
                <w:webHidden/>
              </w:rPr>
              <w:instrText xml:space="preserve"> PAGEREF _Toc207989127 \h </w:instrText>
            </w:r>
            <w:r>
              <w:rPr>
                <w:webHidden/>
              </w:rPr>
            </w:r>
            <w:r>
              <w:rPr>
                <w:webHidden/>
              </w:rPr>
              <w:fldChar w:fldCharType="separate"/>
            </w:r>
            <w:r>
              <w:rPr>
                <w:webHidden/>
              </w:rPr>
              <w:t>14</w:t>
            </w:r>
            <w:r>
              <w:rPr>
                <w:webHidden/>
              </w:rPr>
              <w:fldChar w:fldCharType="end"/>
            </w:r>
          </w:hyperlink>
        </w:p>
        <w:p w14:paraId="6DF9FDDD" w14:textId="5A46D098" w:rsidR="00FC0798" w:rsidRDefault="00FC0798">
          <w:pPr>
            <w:pStyle w:val="TOC1"/>
            <w:rPr>
              <w:rFonts w:eastAsiaTheme="minorEastAsia"/>
              <w:color w:val="auto"/>
              <w:kern w:val="2"/>
              <w:sz w:val="24"/>
              <w:szCs w:val="24"/>
              <w:lang w:eastAsia="en-GB"/>
              <w14:ligatures w14:val="standardContextual"/>
            </w:rPr>
          </w:pPr>
          <w:hyperlink w:anchor="_Toc207989128" w:history="1">
            <w:r w:rsidRPr="00F93323">
              <w:rPr>
                <w:rStyle w:val="Hyperlink"/>
                <w:b/>
                <w:bCs/>
              </w:rPr>
              <w:t>Metrics</w:t>
            </w:r>
            <w:r>
              <w:rPr>
                <w:webHidden/>
              </w:rPr>
              <w:tab/>
            </w:r>
            <w:r>
              <w:rPr>
                <w:webHidden/>
              </w:rPr>
              <w:fldChar w:fldCharType="begin"/>
            </w:r>
            <w:r>
              <w:rPr>
                <w:webHidden/>
              </w:rPr>
              <w:instrText xml:space="preserve"> PAGEREF _Toc207989128 \h </w:instrText>
            </w:r>
            <w:r>
              <w:rPr>
                <w:webHidden/>
              </w:rPr>
            </w:r>
            <w:r>
              <w:rPr>
                <w:webHidden/>
              </w:rPr>
              <w:fldChar w:fldCharType="separate"/>
            </w:r>
            <w:r>
              <w:rPr>
                <w:webHidden/>
              </w:rPr>
              <w:t>15</w:t>
            </w:r>
            <w:r>
              <w:rPr>
                <w:webHidden/>
              </w:rPr>
              <w:fldChar w:fldCharType="end"/>
            </w:r>
          </w:hyperlink>
        </w:p>
        <w:p w14:paraId="2A8CFDC0" w14:textId="75267AB1" w:rsidR="00FC0798" w:rsidRDefault="00FC0798">
          <w:pPr>
            <w:pStyle w:val="TOC1"/>
            <w:rPr>
              <w:rFonts w:eastAsiaTheme="minorEastAsia"/>
              <w:color w:val="auto"/>
              <w:kern w:val="2"/>
              <w:sz w:val="24"/>
              <w:szCs w:val="24"/>
              <w:lang w:eastAsia="en-GB"/>
              <w14:ligatures w14:val="standardContextual"/>
            </w:rPr>
          </w:pPr>
          <w:hyperlink w:anchor="_Toc207989129" w:history="1">
            <w:r w:rsidRPr="00F93323">
              <w:rPr>
                <w:rStyle w:val="Hyperlink"/>
                <w:b/>
                <w:bCs/>
              </w:rPr>
              <w:t>Triggered Monitoring</w:t>
            </w:r>
            <w:r>
              <w:rPr>
                <w:webHidden/>
              </w:rPr>
              <w:tab/>
            </w:r>
            <w:r>
              <w:rPr>
                <w:webHidden/>
              </w:rPr>
              <w:fldChar w:fldCharType="begin"/>
            </w:r>
            <w:r>
              <w:rPr>
                <w:webHidden/>
              </w:rPr>
              <w:instrText xml:space="preserve"> PAGEREF _Toc207989129 \h </w:instrText>
            </w:r>
            <w:r>
              <w:rPr>
                <w:webHidden/>
              </w:rPr>
            </w:r>
            <w:r>
              <w:rPr>
                <w:webHidden/>
              </w:rPr>
              <w:fldChar w:fldCharType="separate"/>
            </w:r>
            <w:r>
              <w:rPr>
                <w:webHidden/>
              </w:rPr>
              <w:t>16</w:t>
            </w:r>
            <w:r>
              <w:rPr>
                <w:webHidden/>
              </w:rPr>
              <w:fldChar w:fldCharType="end"/>
            </w:r>
          </w:hyperlink>
        </w:p>
        <w:p w14:paraId="7DEF68F7" w14:textId="5634BFFF" w:rsidR="00FC0798" w:rsidRDefault="00FC0798">
          <w:pPr>
            <w:pStyle w:val="TOC1"/>
            <w:rPr>
              <w:rFonts w:eastAsiaTheme="minorEastAsia"/>
              <w:color w:val="auto"/>
              <w:kern w:val="2"/>
              <w:sz w:val="24"/>
              <w:szCs w:val="24"/>
              <w:lang w:eastAsia="en-GB"/>
              <w14:ligatures w14:val="standardContextual"/>
            </w:rPr>
          </w:pPr>
          <w:hyperlink w:anchor="_Toc207989130" w:history="1">
            <w:r w:rsidRPr="00F93323">
              <w:rPr>
                <w:rStyle w:val="Hyperlink"/>
                <w:b/>
                <w:bCs/>
              </w:rPr>
              <w:t>Pharmacy Monitoring</w:t>
            </w:r>
            <w:r>
              <w:rPr>
                <w:webHidden/>
              </w:rPr>
              <w:tab/>
            </w:r>
            <w:r>
              <w:rPr>
                <w:webHidden/>
              </w:rPr>
              <w:fldChar w:fldCharType="begin"/>
            </w:r>
            <w:r>
              <w:rPr>
                <w:webHidden/>
              </w:rPr>
              <w:instrText xml:space="preserve"> PAGEREF _Toc207989130 \h </w:instrText>
            </w:r>
            <w:r>
              <w:rPr>
                <w:webHidden/>
              </w:rPr>
            </w:r>
            <w:r>
              <w:rPr>
                <w:webHidden/>
              </w:rPr>
              <w:fldChar w:fldCharType="separate"/>
            </w:r>
            <w:r>
              <w:rPr>
                <w:webHidden/>
              </w:rPr>
              <w:t>16</w:t>
            </w:r>
            <w:r>
              <w:rPr>
                <w:webHidden/>
              </w:rPr>
              <w:fldChar w:fldCharType="end"/>
            </w:r>
          </w:hyperlink>
        </w:p>
        <w:p w14:paraId="649AD11A" w14:textId="0F51EA34" w:rsidR="00FC0798" w:rsidRDefault="00FC0798">
          <w:pPr>
            <w:pStyle w:val="TOC1"/>
            <w:rPr>
              <w:rFonts w:eastAsiaTheme="minorEastAsia"/>
              <w:color w:val="auto"/>
              <w:kern w:val="2"/>
              <w:sz w:val="24"/>
              <w:szCs w:val="24"/>
              <w:lang w:eastAsia="en-GB"/>
              <w14:ligatures w14:val="standardContextual"/>
            </w:rPr>
          </w:pPr>
          <w:hyperlink w:anchor="_Toc207989131" w:history="1">
            <w:r w:rsidRPr="00F93323">
              <w:rPr>
                <w:rStyle w:val="Hyperlink"/>
                <w:b/>
                <w:bCs/>
              </w:rPr>
              <w:t>Medical Device Monitoring</w:t>
            </w:r>
            <w:r>
              <w:rPr>
                <w:webHidden/>
              </w:rPr>
              <w:tab/>
            </w:r>
            <w:r>
              <w:rPr>
                <w:webHidden/>
              </w:rPr>
              <w:fldChar w:fldCharType="begin"/>
            </w:r>
            <w:r>
              <w:rPr>
                <w:webHidden/>
              </w:rPr>
              <w:instrText xml:space="preserve"> PAGEREF _Toc207989131 \h </w:instrText>
            </w:r>
            <w:r>
              <w:rPr>
                <w:webHidden/>
              </w:rPr>
            </w:r>
            <w:r>
              <w:rPr>
                <w:webHidden/>
              </w:rPr>
              <w:fldChar w:fldCharType="separate"/>
            </w:r>
            <w:r>
              <w:rPr>
                <w:webHidden/>
              </w:rPr>
              <w:t>17</w:t>
            </w:r>
            <w:r>
              <w:rPr>
                <w:webHidden/>
              </w:rPr>
              <w:fldChar w:fldCharType="end"/>
            </w:r>
          </w:hyperlink>
        </w:p>
        <w:p w14:paraId="2254B893" w14:textId="1118FA4D" w:rsidR="00FC0798" w:rsidRDefault="00FC0798">
          <w:pPr>
            <w:pStyle w:val="TOC1"/>
            <w:rPr>
              <w:rFonts w:eastAsiaTheme="minorEastAsia"/>
              <w:color w:val="auto"/>
              <w:kern w:val="2"/>
              <w:sz w:val="24"/>
              <w:szCs w:val="24"/>
              <w:lang w:eastAsia="en-GB"/>
              <w14:ligatures w14:val="standardContextual"/>
            </w:rPr>
          </w:pPr>
          <w:hyperlink w:anchor="_Toc207989132" w:history="1">
            <w:r w:rsidRPr="00F93323">
              <w:rPr>
                <w:rStyle w:val="Hyperlink"/>
                <w:b/>
                <w:bCs/>
              </w:rPr>
              <w:t>Sample Monitoring</w:t>
            </w:r>
            <w:r>
              <w:rPr>
                <w:webHidden/>
              </w:rPr>
              <w:tab/>
            </w:r>
            <w:r>
              <w:rPr>
                <w:webHidden/>
              </w:rPr>
              <w:fldChar w:fldCharType="begin"/>
            </w:r>
            <w:r>
              <w:rPr>
                <w:webHidden/>
              </w:rPr>
              <w:instrText xml:space="preserve"> PAGEREF _Toc207989132 \h </w:instrText>
            </w:r>
            <w:r>
              <w:rPr>
                <w:webHidden/>
              </w:rPr>
            </w:r>
            <w:r>
              <w:rPr>
                <w:webHidden/>
              </w:rPr>
              <w:fldChar w:fldCharType="separate"/>
            </w:r>
            <w:r>
              <w:rPr>
                <w:webHidden/>
              </w:rPr>
              <w:t>18</w:t>
            </w:r>
            <w:r>
              <w:rPr>
                <w:webHidden/>
              </w:rPr>
              <w:fldChar w:fldCharType="end"/>
            </w:r>
          </w:hyperlink>
        </w:p>
        <w:p w14:paraId="2739A8FC" w14:textId="6E3A1C29" w:rsidR="00FC0798" w:rsidRDefault="00FC0798">
          <w:pPr>
            <w:pStyle w:val="TOC1"/>
            <w:rPr>
              <w:rFonts w:eastAsiaTheme="minorEastAsia"/>
              <w:color w:val="auto"/>
              <w:kern w:val="2"/>
              <w:sz w:val="24"/>
              <w:szCs w:val="24"/>
              <w:lang w:eastAsia="en-GB"/>
              <w14:ligatures w14:val="standardContextual"/>
            </w:rPr>
          </w:pPr>
          <w:hyperlink w:anchor="_Toc207989133" w:history="1">
            <w:r w:rsidRPr="00F93323">
              <w:rPr>
                <w:rStyle w:val="Hyperlink"/>
                <w:b/>
                <w:bCs/>
              </w:rPr>
              <w:t>Monitoring reports</w:t>
            </w:r>
            <w:r>
              <w:rPr>
                <w:webHidden/>
              </w:rPr>
              <w:tab/>
            </w:r>
            <w:r>
              <w:rPr>
                <w:webHidden/>
              </w:rPr>
              <w:fldChar w:fldCharType="begin"/>
            </w:r>
            <w:r>
              <w:rPr>
                <w:webHidden/>
              </w:rPr>
              <w:instrText xml:space="preserve"> PAGEREF _Toc207989133 \h </w:instrText>
            </w:r>
            <w:r>
              <w:rPr>
                <w:webHidden/>
              </w:rPr>
            </w:r>
            <w:r>
              <w:rPr>
                <w:webHidden/>
              </w:rPr>
              <w:fldChar w:fldCharType="separate"/>
            </w:r>
            <w:r>
              <w:rPr>
                <w:webHidden/>
              </w:rPr>
              <w:t>19</w:t>
            </w:r>
            <w:r>
              <w:rPr>
                <w:webHidden/>
              </w:rPr>
              <w:fldChar w:fldCharType="end"/>
            </w:r>
          </w:hyperlink>
        </w:p>
        <w:p w14:paraId="6A148D42" w14:textId="64604637" w:rsidR="00FC0798" w:rsidRDefault="00FC0798">
          <w:pPr>
            <w:pStyle w:val="TOC1"/>
            <w:rPr>
              <w:rFonts w:eastAsiaTheme="minorEastAsia"/>
              <w:color w:val="auto"/>
              <w:kern w:val="2"/>
              <w:sz w:val="24"/>
              <w:szCs w:val="24"/>
              <w:lang w:eastAsia="en-GB"/>
              <w14:ligatures w14:val="standardContextual"/>
            </w:rPr>
          </w:pPr>
          <w:hyperlink w:anchor="_Toc207989134" w:history="1">
            <w:r w:rsidRPr="00F93323">
              <w:rPr>
                <w:rStyle w:val="Hyperlink"/>
                <w:b/>
                <w:bCs/>
              </w:rPr>
              <w:t>Site Close Out</w:t>
            </w:r>
            <w:r>
              <w:rPr>
                <w:webHidden/>
              </w:rPr>
              <w:tab/>
            </w:r>
            <w:r>
              <w:rPr>
                <w:webHidden/>
              </w:rPr>
              <w:fldChar w:fldCharType="begin"/>
            </w:r>
            <w:r>
              <w:rPr>
                <w:webHidden/>
              </w:rPr>
              <w:instrText xml:space="preserve"> PAGEREF _Toc207989134 \h </w:instrText>
            </w:r>
            <w:r>
              <w:rPr>
                <w:webHidden/>
              </w:rPr>
            </w:r>
            <w:r>
              <w:rPr>
                <w:webHidden/>
              </w:rPr>
              <w:fldChar w:fldCharType="separate"/>
            </w:r>
            <w:r>
              <w:rPr>
                <w:webHidden/>
              </w:rPr>
              <w:t>19</w:t>
            </w:r>
            <w:r>
              <w:rPr>
                <w:webHidden/>
              </w:rPr>
              <w:fldChar w:fldCharType="end"/>
            </w:r>
          </w:hyperlink>
        </w:p>
        <w:p w14:paraId="317C0248" w14:textId="598D2AF6" w:rsidR="00FC0798" w:rsidRDefault="00FC0798">
          <w:pPr>
            <w:pStyle w:val="TOC1"/>
            <w:rPr>
              <w:rFonts w:eastAsiaTheme="minorEastAsia"/>
              <w:color w:val="auto"/>
              <w:kern w:val="2"/>
              <w:sz w:val="24"/>
              <w:szCs w:val="24"/>
              <w:lang w:eastAsia="en-GB"/>
              <w14:ligatures w14:val="standardContextual"/>
            </w:rPr>
          </w:pPr>
          <w:hyperlink w:anchor="_Toc207989135" w:history="1">
            <w:r w:rsidRPr="00F93323">
              <w:rPr>
                <w:rStyle w:val="Hyperlink"/>
                <w:b/>
                <w:bCs/>
              </w:rPr>
              <w:t>Sponsor Oversight</w:t>
            </w:r>
            <w:r>
              <w:rPr>
                <w:webHidden/>
              </w:rPr>
              <w:tab/>
            </w:r>
            <w:r>
              <w:rPr>
                <w:webHidden/>
              </w:rPr>
              <w:fldChar w:fldCharType="begin"/>
            </w:r>
            <w:r>
              <w:rPr>
                <w:webHidden/>
              </w:rPr>
              <w:instrText xml:space="preserve"> PAGEREF _Toc207989135 \h </w:instrText>
            </w:r>
            <w:r>
              <w:rPr>
                <w:webHidden/>
              </w:rPr>
            </w:r>
            <w:r>
              <w:rPr>
                <w:webHidden/>
              </w:rPr>
              <w:fldChar w:fldCharType="separate"/>
            </w:r>
            <w:r>
              <w:rPr>
                <w:webHidden/>
              </w:rPr>
              <w:t>20</w:t>
            </w:r>
            <w:r>
              <w:rPr>
                <w:webHidden/>
              </w:rPr>
              <w:fldChar w:fldCharType="end"/>
            </w:r>
          </w:hyperlink>
        </w:p>
        <w:p w14:paraId="7D704DCF" w14:textId="78ECA662" w:rsidR="00FC0798" w:rsidRDefault="00FC0798">
          <w:pPr>
            <w:pStyle w:val="TOC1"/>
            <w:rPr>
              <w:rFonts w:eastAsiaTheme="minorEastAsia"/>
              <w:color w:val="auto"/>
              <w:kern w:val="2"/>
              <w:sz w:val="24"/>
              <w:szCs w:val="24"/>
              <w:lang w:eastAsia="en-GB"/>
              <w14:ligatures w14:val="standardContextual"/>
            </w:rPr>
          </w:pPr>
          <w:hyperlink w:anchor="_Toc207989136" w:history="1">
            <w:r w:rsidRPr="00F93323">
              <w:rPr>
                <w:rStyle w:val="Hyperlink"/>
                <w:b/>
                <w:bCs/>
              </w:rPr>
              <w:t>External Vendor Oversight</w:t>
            </w:r>
            <w:r>
              <w:rPr>
                <w:webHidden/>
              </w:rPr>
              <w:tab/>
            </w:r>
            <w:r>
              <w:rPr>
                <w:webHidden/>
              </w:rPr>
              <w:fldChar w:fldCharType="begin"/>
            </w:r>
            <w:r>
              <w:rPr>
                <w:webHidden/>
              </w:rPr>
              <w:instrText xml:space="preserve"> PAGEREF _Toc207989136 \h </w:instrText>
            </w:r>
            <w:r>
              <w:rPr>
                <w:webHidden/>
              </w:rPr>
            </w:r>
            <w:r>
              <w:rPr>
                <w:webHidden/>
              </w:rPr>
              <w:fldChar w:fldCharType="separate"/>
            </w:r>
            <w:r>
              <w:rPr>
                <w:webHidden/>
              </w:rPr>
              <w:t>20</w:t>
            </w:r>
            <w:r>
              <w:rPr>
                <w:webHidden/>
              </w:rPr>
              <w:fldChar w:fldCharType="end"/>
            </w:r>
          </w:hyperlink>
        </w:p>
        <w:p w14:paraId="5865ED3E" w14:textId="7988A1E5" w:rsidR="00FC0798" w:rsidRDefault="00FC0798">
          <w:pPr>
            <w:pStyle w:val="TOC1"/>
            <w:rPr>
              <w:rFonts w:eastAsiaTheme="minorEastAsia"/>
              <w:color w:val="auto"/>
              <w:kern w:val="2"/>
              <w:sz w:val="24"/>
              <w:szCs w:val="24"/>
              <w:lang w:eastAsia="en-GB"/>
              <w14:ligatures w14:val="standardContextual"/>
            </w:rPr>
          </w:pPr>
          <w:hyperlink w:anchor="_Toc207989137" w:history="1">
            <w:r w:rsidRPr="00F93323">
              <w:rPr>
                <w:rStyle w:val="Hyperlink"/>
                <w:b/>
                <w:bCs/>
              </w:rPr>
              <w:t>Archiving</w:t>
            </w:r>
            <w:r>
              <w:rPr>
                <w:webHidden/>
              </w:rPr>
              <w:tab/>
            </w:r>
            <w:r>
              <w:rPr>
                <w:webHidden/>
              </w:rPr>
              <w:fldChar w:fldCharType="begin"/>
            </w:r>
            <w:r>
              <w:rPr>
                <w:webHidden/>
              </w:rPr>
              <w:instrText xml:space="preserve"> PAGEREF _Toc207989137 \h </w:instrText>
            </w:r>
            <w:r>
              <w:rPr>
                <w:webHidden/>
              </w:rPr>
            </w:r>
            <w:r>
              <w:rPr>
                <w:webHidden/>
              </w:rPr>
              <w:fldChar w:fldCharType="separate"/>
            </w:r>
            <w:r>
              <w:rPr>
                <w:webHidden/>
              </w:rPr>
              <w:t>20</w:t>
            </w:r>
            <w:r>
              <w:rPr>
                <w:webHidden/>
              </w:rPr>
              <w:fldChar w:fldCharType="end"/>
            </w:r>
          </w:hyperlink>
        </w:p>
        <w:p w14:paraId="28FC9EA9" w14:textId="594B44DB" w:rsidR="00273D2E" w:rsidRPr="002C2C7D" w:rsidRDefault="00777B48" w:rsidP="00273D2E">
          <w:pPr>
            <w:rPr>
              <w:b/>
              <w:bCs/>
              <w:noProof/>
            </w:rPr>
          </w:pPr>
          <w:r w:rsidRPr="002C2C7D">
            <w:rPr>
              <w:b/>
              <w:bCs/>
              <w:noProof/>
            </w:rPr>
            <w:fldChar w:fldCharType="end"/>
          </w:r>
        </w:p>
      </w:sdtContent>
    </w:sdt>
    <w:p w14:paraId="3002A01D" w14:textId="77777777" w:rsidR="00273D2E" w:rsidRPr="002C2C7D" w:rsidRDefault="00273D2E" w:rsidP="00273D2E">
      <w:pPr>
        <w:rPr>
          <w:b/>
          <w:bCs/>
          <w:color w:val="000000" w:themeColor="text1"/>
          <w:sz w:val="28"/>
          <w:szCs w:val="28"/>
          <w:u w:val="single"/>
        </w:rPr>
      </w:pPr>
    </w:p>
    <w:p w14:paraId="7D891A7A" w14:textId="77777777" w:rsidR="00273D2E" w:rsidRPr="002C2C7D" w:rsidRDefault="00273D2E" w:rsidP="00273D2E">
      <w:pPr>
        <w:rPr>
          <w:b/>
          <w:bCs/>
          <w:color w:val="000000" w:themeColor="text1"/>
          <w:sz w:val="28"/>
          <w:szCs w:val="28"/>
          <w:u w:val="single"/>
        </w:rPr>
      </w:pPr>
    </w:p>
    <w:p w14:paraId="4A24EB7E" w14:textId="77777777" w:rsidR="00273D2E" w:rsidRPr="002C2C7D" w:rsidRDefault="00273D2E" w:rsidP="00273D2E">
      <w:pPr>
        <w:rPr>
          <w:b/>
          <w:bCs/>
          <w:color w:val="000000" w:themeColor="text1"/>
          <w:sz w:val="28"/>
          <w:szCs w:val="28"/>
          <w:u w:val="single"/>
        </w:rPr>
      </w:pPr>
    </w:p>
    <w:p w14:paraId="7B5E4E62" w14:textId="77777777" w:rsidR="00273D2E" w:rsidRPr="002C2C7D" w:rsidRDefault="00273D2E" w:rsidP="00273D2E">
      <w:pPr>
        <w:rPr>
          <w:b/>
          <w:bCs/>
          <w:color w:val="000000" w:themeColor="text1"/>
          <w:sz w:val="28"/>
          <w:szCs w:val="28"/>
          <w:u w:val="single"/>
        </w:rPr>
      </w:pPr>
    </w:p>
    <w:p w14:paraId="2855634E" w14:textId="77777777" w:rsidR="00F9000A" w:rsidRPr="002C2C7D" w:rsidRDefault="00F9000A" w:rsidP="00273D2E">
      <w:pPr>
        <w:rPr>
          <w:b/>
          <w:bCs/>
          <w:color w:val="000000" w:themeColor="text1"/>
          <w:sz w:val="28"/>
          <w:szCs w:val="28"/>
          <w:u w:val="single"/>
        </w:rPr>
      </w:pPr>
    </w:p>
    <w:p w14:paraId="6A68622E" w14:textId="77777777" w:rsidR="00D7754A" w:rsidRPr="002C2C7D" w:rsidRDefault="00D7754A" w:rsidP="00273D2E">
      <w:pPr>
        <w:rPr>
          <w:b/>
          <w:bCs/>
          <w:color w:val="000000" w:themeColor="text1"/>
          <w:sz w:val="28"/>
          <w:szCs w:val="28"/>
          <w:u w:val="single"/>
        </w:rPr>
      </w:pPr>
    </w:p>
    <w:p w14:paraId="6185B6FE" w14:textId="77777777" w:rsidR="002055FC" w:rsidRPr="002C2C7D" w:rsidRDefault="002055FC" w:rsidP="00273D2E">
      <w:pPr>
        <w:rPr>
          <w:b/>
          <w:bCs/>
          <w:color w:val="000000" w:themeColor="text1"/>
          <w:sz w:val="28"/>
          <w:szCs w:val="28"/>
          <w:u w:val="single"/>
        </w:rPr>
      </w:pPr>
    </w:p>
    <w:p w14:paraId="6ED551B9" w14:textId="77777777" w:rsidR="00AA1334" w:rsidRPr="002C2C7D" w:rsidRDefault="00AA1334" w:rsidP="00273D2E">
      <w:pPr>
        <w:rPr>
          <w:b/>
          <w:bCs/>
          <w:color w:val="000000" w:themeColor="text1"/>
          <w:sz w:val="28"/>
          <w:szCs w:val="28"/>
          <w:u w:val="single"/>
        </w:rPr>
      </w:pPr>
    </w:p>
    <w:p w14:paraId="3BBF0513" w14:textId="77777777" w:rsidR="00273D2E" w:rsidRPr="002C2C7D" w:rsidRDefault="00273D2E" w:rsidP="00273D2E">
      <w:pPr>
        <w:rPr>
          <w:b/>
          <w:bCs/>
          <w:color w:val="000000" w:themeColor="text1"/>
          <w:sz w:val="28"/>
          <w:szCs w:val="28"/>
          <w:u w:val="single"/>
        </w:rPr>
      </w:pPr>
    </w:p>
    <w:p w14:paraId="37AC1048" w14:textId="3028197D" w:rsidR="00482888" w:rsidRPr="002C2C7D" w:rsidRDefault="00480556" w:rsidP="00820C1C">
      <w:pPr>
        <w:pStyle w:val="Heading1"/>
        <w:rPr>
          <w:b/>
          <w:bCs/>
          <w:color w:val="000000" w:themeColor="text1"/>
          <w:u w:val="single"/>
        </w:rPr>
      </w:pPr>
      <w:bookmarkStart w:id="0" w:name="_Toc207989118"/>
      <w:r w:rsidRPr="002C2C7D">
        <w:rPr>
          <w:b/>
          <w:bCs/>
          <w:color w:val="000000" w:themeColor="text1"/>
          <w:u w:val="single"/>
        </w:rPr>
        <w:lastRenderedPageBreak/>
        <w:t>P</w:t>
      </w:r>
      <w:r w:rsidR="0069687A" w:rsidRPr="002C2C7D">
        <w:rPr>
          <w:b/>
          <w:bCs/>
          <w:color w:val="000000" w:themeColor="text1"/>
          <w:u w:val="single"/>
        </w:rPr>
        <w:t>urpose</w:t>
      </w:r>
      <w:bookmarkEnd w:id="0"/>
    </w:p>
    <w:p w14:paraId="0D5A7DA4" w14:textId="5F3F4007" w:rsidR="008B4972" w:rsidRPr="002C2C7D" w:rsidRDefault="00482888" w:rsidP="00482888">
      <w:pPr>
        <w:spacing w:after="0" w:line="240" w:lineRule="auto"/>
        <w:rPr>
          <w:rFonts w:ascii="Calibri" w:eastAsia="Times New Roman" w:hAnsi="Calibri" w:cs="Calibri"/>
          <w:color w:val="FF0000"/>
          <w:lang w:eastAsia="en-GB"/>
        </w:rPr>
      </w:pPr>
      <w:r w:rsidRPr="002C2C7D">
        <w:rPr>
          <w:rFonts w:ascii="Calibri" w:eastAsia="Times New Roman" w:hAnsi="Calibri" w:cs="Calibri"/>
          <w:color w:val="FF0000"/>
          <w:lang w:eastAsia="en-GB"/>
        </w:rPr>
        <w:t>[T</w:t>
      </w:r>
      <w:r w:rsidR="00A70C90" w:rsidRPr="002C2C7D">
        <w:rPr>
          <w:rFonts w:ascii="Calibri" w:eastAsia="Times New Roman" w:hAnsi="Calibri" w:cs="Calibri"/>
          <w:color w:val="FF0000"/>
          <w:lang w:eastAsia="en-GB"/>
        </w:rPr>
        <w:t>his refers to the purpose of the TMP template</w:t>
      </w:r>
      <w:r w:rsidRPr="002C2C7D">
        <w:rPr>
          <w:rFonts w:ascii="Calibri" w:eastAsia="Times New Roman" w:hAnsi="Calibri" w:cs="Calibri"/>
          <w:color w:val="FF0000"/>
          <w:lang w:eastAsia="en-GB"/>
        </w:rPr>
        <w:t xml:space="preserve">. </w:t>
      </w:r>
      <w:r w:rsidR="00F15107" w:rsidRPr="002C2C7D">
        <w:rPr>
          <w:rFonts w:ascii="Calibri" w:eastAsia="Times New Roman" w:hAnsi="Calibri" w:cs="Calibri"/>
          <w:color w:val="FF0000"/>
          <w:lang w:eastAsia="en-GB"/>
        </w:rPr>
        <w:t>E</w:t>
      </w:r>
      <w:r w:rsidR="008B4972" w:rsidRPr="002C2C7D">
        <w:rPr>
          <w:rFonts w:ascii="Calibri" w:eastAsia="Times New Roman" w:hAnsi="Calibri" w:cs="Calibri"/>
          <w:color w:val="FF0000"/>
          <w:lang w:eastAsia="en-GB"/>
        </w:rPr>
        <w:t>nter a description of the purpose of this document based on the local SOPs and study protocol</w:t>
      </w:r>
      <w:r w:rsidR="007A71F8" w:rsidRPr="002C2C7D">
        <w:rPr>
          <w:rFonts w:ascii="Calibri" w:eastAsia="Times New Roman" w:hAnsi="Calibri" w:cs="Calibri"/>
          <w:color w:val="FF0000"/>
          <w:lang w:eastAsia="en-GB"/>
        </w:rPr>
        <w:t>.</w:t>
      </w:r>
      <w:r w:rsidR="008B4972" w:rsidRPr="002C2C7D">
        <w:rPr>
          <w:rFonts w:ascii="Calibri" w:eastAsia="Times New Roman" w:hAnsi="Calibri" w:cs="Calibri"/>
          <w:color w:val="FF0000"/>
          <w:lang w:eastAsia="en-GB"/>
        </w:rPr>
        <w:t>]</w:t>
      </w:r>
    </w:p>
    <w:p w14:paraId="2A4DA2C8" w14:textId="77777777" w:rsidR="00A43120" w:rsidRPr="002C2C7D" w:rsidRDefault="00A43120" w:rsidP="00F6388B">
      <w:pPr>
        <w:spacing w:after="0" w:line="240" w:lineRule="auto"/>
        <w:rPr>
          <w:rFonts w:ascii="Calibri" w:eastAsia="Times New Roman" w:hAnsi="Calibri" w:cs="Calibri"/>
          <w:i/>
          <w:iCs/>
          <w:color w:val="000000"/>
          <w:lang w:eastAsia="en-GB"/>
        </w:rPr>
      </w:pPr>
    </w:p>
    <w:p w14:paraId="038624B0" w14:textId="29086780" w:rsidR="004D5D49" w:rsidRPr="002C2C7D" w:rsidRDefault="002672F2" w:rsidP="004D5D49">
      <w:pPr>
        <w:spacing w:after="0" w:line="240" w:lineRule="auto"/>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The Trial</w:t>
      </w:r>
      <w:r w:rsidR="00DA2B25" w:rsidRPr="002C2C7D">
        <w:rPr>
          <w:rFonts w:ascii="Calibri" w:eastAsia="Times New Roman" w:hAnsi="Calibri" w:cs="Calibri"/>
          <w:i/>
          <w:iCs/>
          <w:color w:val="000000"/>
          <w:lang w:eastAsia="en-GB"/>
        </w:rPr>
        <w:t xml:space="preserve"> Monitoring Plan (TMP) template</w:t>
      </w:r>
      <w:r w:rsidR="004D5D49" w:rsidRPr="002C2C7D">
        <w:rPr>
          <w:rFonts w:ascii="Calibri" w:eastAsia="Times New Roman" w:hAnsi="Calibri" w:cs="Calibri"/>
          <w:i/>
          <w:iCs/>
          <w:color w:val="000000"/>
          <w:lang w:eastAsia="en-GB"/>
        </w:rPr>
        <w:t xml:space="preserve"> outlines a comprehensive set of</w:t>
      </w:r>
      <w:r w:rsidR="0015499E" w:rsidRPr="002C2C7D">
        <w:rPr>
          <w:rFonts w:ascii="Calibri" w:eastAsia="Times New Roman" w:hAnsi="Calibri" w:cs="Calibri"/>
          <w:i/>
          <w:iCs/>
          <w:color w:val="000000"/>
          <w:lang w:eastAsia="en-GB"/>
        </w:rPr>
        <w:t xml:space="preserve"> planned</w:t>
      </w:r>
      <w:r w:rsidR="004D5D49" w:rsidRPr="002C2C7D">
        <w:rPr>
          <w:rFonts w:ascii="Calibri" w:eastAsia="Times New Roman" w:hAnsi="Calibri" w:cs="Calibri"/>
          <w:i/>
          <w:iCs/>
          <w:color w:val="000000"/>
          <w:lang w:eastAsia="en-GB"/>
        </w:rPr>
        <w:t xml:space="preserve"> and </w:t>
      </w:r>
      <w:r w:rsidR="0015499E" w:rsidRPr="002C2C7D">
        <w:rPr>
          <w:rFonts w:ascii="Calibri" w:eastAsia="Times New Roman" w:hAnsi="Calibri" w:cs="Calibri"/>
          <w:i/>
          <w:iCs/>
          <w:color w:val="000000"/>
          <w:lang w:eastAsia="en-GB"/>
        </w:rPr>
        <w:t>systematic</w:t>
      </w:r>
      <w:r w:rsidR="004D5D49" w:rsidRPr="002C2C7D">
        <w:rPr>
          <w:rFonts w:ascii="Calibri" w:eastAsia="Times New Roman" w:hAnsi="Calibri" w:cs="Calibri"/>
          <w:i/>
          <w:iCs/>
          <w:color w:val="000000"/>
          <w:lang w:eastAsia="en-GB"/>
        </w:rPr>
        <w:t xml:space="preserve"> measures designed to ensure that the &lt;</w:t>
      </w:r>
      <w:r w:rsidR="00557A00" w:rsidRPr="002C2C7D">
        <w:rPr>
          <w:rFonts w:ascii="Calibri" w:eastAsia="Times New Roman" w:hAnsi="Calibri" w:cs="Calibri"/>
          <w:i/>
          <w:iCs/>
          <w:color w:val="000000"/>
          <w:lang w:eastAsia="en-GB"/>
        </w:rPr>
        <w:t xml:space="preserve">INSERT </w:t>
      </w:r>
      <w:r w:rsidR="004D5D49" w:rsidRPr="002C2C7D">
        <w:rPr>
          <w:rFonts w:ascii="Calibri" w:eastAsia="Times New Roman" w:hAnsi="Calibri" w:cs="Calibri"/>
          <w:i/>
          <w:iCs/>
          <w:color w:val="000000"/>
          <w:lang w:eastAsia="en-GB"/>
        </w:rPr>
        <w:t xml:space="preserve">Study Name&gt; is conducted, and data are created, recorded, and reported in accordance with Good Clinical Practice (GCP) and relevant regulatory standards. This plan is formulated based on the study-specific </w:t>
      </w:r>
      <w:r w:rsidR="00373C65" w:rsidRPr="002C2C7D">
        <w:rPr>
          <w:rFonts w:ascii="Calibri" w:eastAsia="Times New Roman" w:hAnsi="Calibri" w:cs="Calibri"/>
          <w:i/>
          <w:iCs/>
          <w:color w:val="000000"/>
          <w:lang w:eastAsia="en-GB"/>
        </w:rPr>
        <w:t>r</w:t>
      </w:r>
      <w:r w:rsidR="004D5D49" w:rsidRPr="002C2C7D">
        <w:rPr>
          <w:rFonts w:ascii="Calibri" w:eastAsia="Times New Roman" w:hAnsi="Calibri" w:cs="Calibri"/>
          <w:i/>
          <w:iCs/>
          <w:color w:val="000000"/>
          <w:lang w:eastAsia="en-GB"/>
        </w:rPr>
        <w:t xml:space="preserve">isk </w:t>
      </w:r>
      <w:r w:rsidR="00373C65" w:rsidRPr="002C2C7D">
        <w:rPr>
          <w:rFonts w:ascii="Calibri" w:eastAsia="Times New Roman" w:hAnsi="Calibri" w:cs="Calibri"/>
          <w:i/>
          <w:iCs/>
          <w:color w:val="000000"/>
          <w:lang w:eastAsia="en-GB"/>
        </w:rPr>
        <w:t>a</w:t>
      </w:r>
      <w:r w:rsidR="004D5D49" w:rsidRPr="002C2C7D">
        <w:rPr>
          <w:rFonts w:ascii="Calibri" w:eastAsia="Times New Roman" w:hAnsi="Calibri" w:cs="Calibri"/>
          <w:i/>
          <w:iCs/>
          <w:color w:val="000000"/>
          <w:lang w:eastAsia="en-GB"/>
        </w:rPr>
        <w:t xml:space="preserve">ssessment and thus may be subject to modifications as the study risks evolve. Regular review of the </w:t>
      </w:r>
      <w:r w:rsidR="003E5F16" w:rsidRPr="002C2C7D">
        <w:rPr>
          <w:rFonts w:ascii="Calibri" w:eastAsia="Times New Roman" w:hAnsi="Calibri" w:cs="Calibri"/>
          <w:i/>
          <w:iCs/>
          <w:color w:val="000000"/>
          <w:lang w:eastAsia="en-GB"/>
        </w:rPr>
        <w:t>T</w:t>
      </w:r>
      <w:r w:rsidR="00557A00" w:rsidRPr="002C2C7D">
        <w:rPr>
          <w:rFonts w:ascii="Calibri" w:eastAsia="Times New Roman" w:hAnsi="Calibri" w:cs="Calibri"/>
          <w:i/>
          <w:iCs/>
          <w:color w:val="000000"/>
          <w:lang w:eastAsia="en-GB"/>
        </w:rPr>
        <w:t xml:space="preserve">MP </w:t>
      </w:r>
      <w:r w:rsidR="004D5D49" w:rsidRPr="002C2C7D">
        <w:rPr>
          <w:rFonts w:ascii="Calibri" w:eastAsia="Times New Roman" w:hAnsi="Calibri" w:cs="Calibri"/>
          <w:i/>
          <w:iCs/>
          <w:color w:val="000000"/>
          <w:lang w:eastAsia="en-GB"/>
        </w:rPr>
        <w:t>is advisable on an annual basis, with more frequent revisions warranted in the event o</w:t>
      </w:r>
      <w:r w:rsidR="003E5F16" w:rsidRPr="002C2C7D">
        <w:rPr>
          <w:rFonts w:ascii="Calibri" w:eastAsia="Times New Roman" w:hAnsi="Calibri" w:cs="Calibri"/>
          <w:i/>
          <w:iCs/>
          <w:color w:val="000000"/>
          <w:lang w:eastAsia="en-GB"/>
        </w:rPr>
        <w:t xml:space="preserve">f changes </w:t>
      </w:r>
      <w:r w:rsidR="004D5D49" w:rsidRPr="002C2C7D">
        <w:rPr>
          <w:rFonts w:ascii="Calibri" w:eastAsia="Times New Roman" w:hAnsi="Calibri" w:cs="Calibri"/>
          <w:i/>
          <w:iCs/>
          <w:color w:val="000000"/>
          <w:lang w:eastAsia="en-GB"/>
        </w:rPr>
        <w:t xml:space="preserve">to the study's </w:t>
      </w:r>
      <w:r w:rsidR="00373C65" w:rsidRPr="002C2C7D">
        <w:rPr>
          <w:rFonts w:ascii="Calibri" w:eastAsia="Times New Roman" w:hAnsi="Calibri" w:cs="Calibri"/>
          <w:i/>
          <w:iCs/>
          <w:color w:val="000000"/>
          <w:lang w:eastAsia="en-GB"/>
        </w:rPr>
        <w:t>r</w:t>
      </w:r>
      <w:r w:rsidR="004D5D49" w:rsidRPr="002C2C7D">
        <w:rPr>
          <w:rFonts w:ascii="Calibri" w:eastAsia="Times New Roman" w:hAnsi="Calibri" w:cs="Calibri"/>
          <w:i/>
          <w:iCs/>
          <w:color w:val="000000"/>
          <w:lang w:eastAsia="en-GB"/>
        </w:rPr>
        <w:t xml:space="preserve">isk </w:t>
      </w:r>
      <w:r w:rsidR="00373C65" w:rsidRPr="002C2C7D">
        <w:rPr>
          <w:rFonts w:ascii="Calibri" w:eastAsia="Times New Roman" w:hAnsi="Calibri" w:cs="Calibri"/>
          <w:i/>
          <w:iCs/>
          <w:color w:val="000000"/>
          <w:lang w:eastAsia="en-GB"/>
        </w:rPr>
        <w:t>a</w:t>
      </w:r>
      <w:r w:rsidR="004D5D49" w:rsidRPr="002C2C7D">
        <w:rPr>
          <w:rFonts w:ascii="Calibri" w:eastAsia="Times New Roman" w:hAnsi="Calibri" w:cs="Calibri"/>
          <w:i/>
          <w:iCs/>
          <w:color w:val="000000"/>
          <w:lang w:eastAsia="en-GB"/>
        </w:rPr>
        <w:t>ssessment</w:t>
      </w:r>
      <w:r w:rsidR="00373C65" w:rsidRPr="002C2C7D">
        <w:rPr>
          <w:rFonts w:ascii="Calibri" w:eastAsia="Times New Roman" w:hAnsi="Calibri" w:cs="Calibri"/>
          <w:i/>
          <w:iCs/>
          <w:color w:val="000000"/>
          <w:lang w:eastAsia="en-GB"/>
        </w:rPr>
        <w:t xml:space="preserve"> or a protocol amendment</w:t>
      </w:r>
      <w:r w:rsidR="004D5D49" w:rsidRPr="002C2C7D">
        <w:rPr>
          <w:rFonts w:ascii="Calibri" w:eastAsia="Times New Roman" w:hAnsi="Calibri" w:cs="Calibri"/>
          <w:i/>
          <w:iCs/>
          <w:color w:val="000000"/>
          <w:lang w:eastAsia="en-GB"/>
        </w:rPr>
        <w:t>.</w:t>
      </w:r>
    </w:p>
    <w:p w14:paraId="37015CFF" w14:textId="77777777" w:rsidR="00A43120" w:rsidRPr="002C2C7D" w:rsidRDefault="00A43120" w:rsidP="00F6388B">
      <w:pPr>
        <w:spacing w:after="0" w:line="240" w:lineRule="auto"/>
        <w:rPr>
          <w:rFonts w:ascii="Calibri" w:eastAsia="Times New Roman" w:hAnsi="Calibri" w:cs="Calibri"/>
          <w:i/>
          <w:iCs/>
          <w:color w:val="000000"/>
          <w:lang w:eastAsia="en-GB"/>
        </w:rPr>
      </w:pPr>
    </w:p>
    <w:p w14:paraId="13FDB942" w14:textId="0F3CA32F" w:rsidR="00CF6592" w:rsidRPr="002C2C7D" w:rsidRDefault="00CF6592" w:rsidP="003E5F16">
      <w:pPr>
        <w:spacing w:after="0" w:line="240" w:lineRule="auto"/>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 xml:space="preserve">The purpose of this </w:t>
      </w:r>
      <w:r w:rsidR="00E366E6" w:rsidRPr="002C2C7D">
        <w:rPr>
          <w:rFonts w:ascii="Calibri" w:eastAsia="Times New Roman" w:hAnsi="Calibri" w:cs="Calibri"/>
          <w:i/>
          <w:iCs/>
          <w:color w:val="000000"/>
          <w:lang w:eastAsia="en-GB"/>
        </w:rPr>
        <w:t>template</w:t>
      </w:r>
      <w:r w:rsidRPr="002C2C7D">
        <w:rPr>
          <w:rFonts w:ascii="Calibri" w:eastAsia="Times New Roman" w:hAnsi="Calibri" w:cs="Calibri"/>
          <w:i/>
          <w:iCs/>
          <w:color w:val="000000"/>
          <w:lang w:eastAsia="en-GB"/>
        </w:rPr>
        <w:t xml:space="preserve"> is to document the procedures for monitoring before, during and at the end of &lt;Study Name&gt; including </w:t>
      </w:r>
      <w:r w:rsidR="001E0230" w:rsidRPr="002C2C7D">
        <w:rPr>
          <w:rFonts w:ascii="Calibri" w:eastAsia="Times New Roman" w:hAnsi="Calibri" w:cs="Calibri"/>
          <w:i/>
          <w:iCs/>
          <w:color w:val="000000"/>
          <w:lang w:eastAsia="en-GB"/>
        </w:rPr>
        <w:t>centralised monitoring</w:t>
      </w:r>
      <w:r w:rsidR="007A4686" w:rsidRPr="002C2C7D">
        <w:rPr>
          <w:rFonts w:ascii="Calibri" w:eastAsia="Times New Roman" w:hAnsi="Calibri" w:cs="Calibri"/>
          <w:i/>
          <w:iCs/>
          <w:color w:val="000000"/>
          <w:lang w:eastAsia="en-GB"/>
        </w:rPr>
        <w:t xml:space="preserve">, </w:t>
      </w:r>
      <w:r w:rsidRPr="002C2C7D">
        <w:rPr>
          <w:rFonts w:ascii="Calibri" w:eastAsia="Times New Roman" w:hAnsi="Calibri" w:cs="Calibri"/>
          <w:i/>
          <w:iCs/>
          <w:color w:val="000000"/>
          <w:lang w:eastAsia="en-GB"/>
        </w:rPr>
        <w:t>site visits</w:t>
      </w:r>
      <w:r w:rsidR="0078129B" w:rsidRPr="002C2C7D">
        <w:rPr>
          <w:rFonts w:ascii="Calibri" w:eastAsia="Times New Roman" w:hAnsi="Calibri" w:cs="Calibri"/>
          <w:i/>
          <w:iCs/>
          <w:color w:val="000000"/>
          <w:lang w:eastAsia="en-GB"/>
        </w:rPr>
        <w:t xml:space="preserve">, </w:t>
      </w:r>
      <w:r w:rsidRPr="002C2C7D">
        <w:rPr>
          <w:rFonts w:ascii="Calibri" w:eastAsia="Times New Roman" w:hAnsi="Calibri" w:cs="Calibri"/>
          <w:i/>
          <w:iCs/>
          <w:color w:val="000000"/>
          <w:lang w:eastAsia="en-GB"/>
        </w:rPr>
        <w:t>report writing</w:t>
      </w:r>
      <w:r w:rsidR="0078129B" w:rsidRPr="002C2C7D">
        <w:rPr>
          <w:rFonts w:ascii="Calibri" w:eastAsia="Times New Roman" w:hAnsi="Calibri" w:cs="Calibri"/>
          <w:i/>
          <w:iCs/>
          <w:color w:val="000000"/>
          <w:lang w:eastAsia="en-GB"/>
        </w:rPr>
        <w:t xml:space="preserve"> and archiving</w:t>
      </w:r>
      <w:r w:rsidRPr="002C2C7D">
        <w:rPr>
          <w:rFonts w:ascii="Calibri" w:eastAsia="Times New Roman" w:hAnsi="Calibri" w:cs="Calibri"/>
          <w:i/>
          <w:iCs/>
          <w:color w:val="000000"/>
          <w:lang w:eastAsia="en-GB"/>
        </w:rPr>
        <w:t>.</w:t>
      </w:r>
    </w:p>
    <w:p w14:paraId="4C3D479E" w14:textId="7D2A6BF1" w:rsidR="003B3418" w:rsidRPr="002C2C7D" w:rsidRDefault="003B3418" w:rsidP="00820C1C">
      <w:pPr>
        <w:pStyle w:val="Heading1"/>
        <w:rPr>
          <w:b/>
          <w:bCs/>
          <w:color w:val="000000" w:themeColor="text1"/>
          <w:u w:val="single"/>
        </w:rPr>
      </w:pPr>
      <w:bookmarkStart w:id="1" w:name="_Toc207989119"/>
      <w:r w:rsidRPr="002C2C7D">
        <w:rPr>
          <w:b/>
          <w:bCs/>
          <w:color w:val="000000" w:themeColor="text1"/>
          <w:u w:val="single"/>
        </w:rPr>
        <w:t>Study Details</w:t>
      </w:r>
      <w:bookmarkEnd w:id="1"/>
      <w:r w:rsidRPr="002C2C7D">
        <w:rPr>
          <w:b/>
          <w:bCs/>
          <w:color w:val="000000" w:themeColor="text1"/>
          <w:u w:val="single"/>
        </w:rPr>
        <w:t xml:space="preserve"> </w:t>
      </w:r>
    </w:p>
    <w:p w14:paraId="3BCB31CA" w14:textId="04AC1C25" w:rsidR="008B4972" w:rsidRPr="002C2C7D" w:rsidRDefault="008B4972" w:rsidP="007A119E">
      <w:pPr>
        <w:spacing w:after="0" w:line="240" w:lineRule="auto"/>
        <w:rPr>
          <w:rFonts w:ascii="Calibri" w:eastAsia="Times New Roman" w:hAnsi="Calibri" w:cs="Calibri"/>
          <w:color w:val="FF0000"/>
          <w:lang w:eastAsia="en-GB"/>
        </w:rPr>
      </w:pPr>
      <w:r w:rsidRPr="002C2C7D">
        <w:rPr>
          <w:rFonts w:ascii="Calibri" w:eastAsia="Times New Roman" w:hAnsi="Calibri" w:cs="Calibri"/>
          <w:color w:val="FF0000"/>
          <w:lang w:eastAsia="en-GB"/>
        </w:rPr>
        <w:t xml:space="preserve">Complete the table below to give a description of the study details. </w:t>
      </w:r>
    </w:p>
    <w:tbl>
      <w:tblPr>
        <w:tblStyle w:val="TableGrid"/>
        <w:tblW w:w="9086" w:type="dxa"/>
        <w:tblLook w:val="04A0" w:firstRow="1" w:lastRow="0" w:firstColumn="1" w:lastColumn="0" w:noHBand="0" w:noVBand="1"/>
      </w:tblPr>
      <w:tblGrid>
        <w:gridCol w:w="4543"/>
        <w:gridCol w:w="4543"/>
      </w:tblGrid>
      <w:tr w:rsidR="0014033D" w:rsidRPr="002C2C7D" w14:paraId="7A4378E3" w14:textId="77777777" w:rsidTr="0014033D">
        <w:trPr>
          <w:trHeight w:val="638"/>
        </w:trPr>
        <w:tc>
          <w:tcPr>
            <w:tcW w:w="4543" w:type="dxa"/>
            <w:shd w:val="clear" w:color="auto" w:fill="F2F2F2" w:themeFill="background1" w:themeFillShade="F2"/>
            <w:vAlign w:val="bottom"/>
          </w:tcPr>
          <w:p w14:paraId="58BE212B" w14:textId="77777777" w:rsidR="0014033D" w:rsidRPr="002C2C7D" w:rsidRDefault="0014033D" w:rsidP="003B3418">
            <w:pPr>
              <w:rPr>
                <w:rFonts w:ascii="Calibri" w:hAnsi="Calibri" w:cs="Calibri"/>
                <w:color w:val="000000"/>
              </w:rPr>
            </w:pPr>
          </w:p>
        </w:tc>
        <w:tc>
          <w:tcPr>
            <w:tcW w:w="4543" w:type="dxa"/>
          </w:tcPr>
          <w:p w14:paraId="110B5188" w14:textId="27F7C64D" w:rsidR="0014033D" w:rsidRPr="002C2C7D" w:rsidRDefault="00B27F06" w:rsidP="003B3418">
            <w:pPr>
              <w:rPr>
                <w:b/>
                <w:bCs/>
                <w:u w:val="single"/>
              </w:rPr>
            </w:pPr>
            <w:r w:rsidRPr="002C2C7D">
              <w:rPr>
                <w:rFonts w:ascii="Calibri" w:eastAsia="Times New Roman" w:hAnsi="Calibri" w:cs="Calibri"/>
                <w:b/>
                <w:bCs/>
                <w:color w:val="000000"/>
                <w:u w:val="single"/>
                <w:lang w:eastAsia="en-GB"/>
              </w:rPr>
              <w:t>Trial Specific Information</w:t>
            </w:r>
          </w:p>
        </w:tc>
      </w:tr>
      <w:tr w:rsidR="00482888" w:rsidRPr="002C2C7D" w14:paraId="252857C5" w14:textId="77777777" w:rsidTr="005D5458">
        <w:trPr>
          <w:trHeight w:val="638"/>
        </w:trPr>
        <w:tc>
          <w:tcPr>
            <w:tcW w:w="4543" w:type="dxa"/>
            <w:vAlign w:val="bottom"/>
          </w:tcPr>
          <w:p w14:paraId="5913BC5A" w14:textId="1D393CDC" w:rsidR="00482888" w:rsidRPr="002C2C7D" w:rsidRDefault="00482888" w:rsidP="003B3418">
            <w:pPr>
              <w:rPr>
                <w:rFonts w:ascii="Calibri" w:hAnsi="Calibri" w:cs="Calibri"/>
                <w:color w:val="000000"/>
              </w:rPr>
            </w:pPr>
            <w:r w:rsidRPr="002C2C7D">
              <w:rPr>
                <w:rFonts w:ascii="Calibri" w:hAnsi="Calibri" w:cs="Calibri"/>
                <w:color w:val="000000"/>
              </w:rPr>
              <w:t>CTIMP/non-CTIMP</w:t>
            </w:r>
            <w:r w:rsidR="005D3044" w:rsidRPr="002C2C7D">
              <w:rPr>
                <w:rFonts w:ascii="Calibri" w:hAnsi="Calibri" w:cs="Calibri"/>
                <w:color w:val="000000"/>
              </w:rPr>
              <w:t>/Medical Device</w:t>
            </w:r>
          </w:p>
        </w:tc>
        <w:tc>
          <w:tcPr>
            <w:tcW w:w="4543" w:type="dxa"/>
          </w:tcPr>
          <w:p w14:paraId="652DB291" w14:textId="77777777" w:rsidR="00482888" w:rsidRPr="002C2C7D" w:rsidRDefault="00482888" w:rsidP="003B3418"/>
        </w:tc>
      </w:tr>
      <w:tr w:rsidR="003667A5" w:rsidRPr="002C2C7D" w14:paraId="13065067" w14:textId="77777777" w:rsidTr="005D5458">
        <w:trPr>
          <w:trHeight w:val="638"/>
        </w:trPr>
        <w:tc>
          <w:tcPr>
            <w:tcW w:w="4543" w:type="dxa"/>
            <w:vAlign w:val="bottom"/>
          </w:tcPr>
          <w:p w14:paraId="09B61A0D" w14:textId="467A99F5" w:rsidR="003667A5" w:rsidRPr="002C2C7D" w:rsidRDefault="00B4378B" w:rsidP="003667A5">
            <w:pPr>
              <w:rPr>
                <w:rFonts w:ascii="Calibri" w:hAnsi="Calibri" w:cs="Calibri"/>
                <w:color w:val="000000"/>
              </w:rPr>
            </w:pPr>
            <w:r w:rsidRPr="002C2C7D">
              <w:rPr>
                <w:rFonts w:ascii="Calibri" w:hAnsi="Calibri" w:cs="Calibri"/>
                <w:color w:val="000000"/>
              </w:rPr>
              <w:t>Is there b</w:t>
            </w:r>
            <w:r w:rsidR="003667A5" w:rsidRPr="002C2C7D">
              <w:rPr>
                <w:rFonts w:ascii="Calibri" w:hAnsi="Calibri" w:cs="Calibri"/>
                <w:color w:val="000000"/>
              </w:rPr>
              <w:t>linding</w:t>
            </w:r>
            <w:r w:rsidRPr="002C2C7D">
              <w:rPr>
                <w:rFonts w:ascii="Calibri" w:hAnsi="Calibri" w:cs="Calibri"/>
                <w:color w:val="000000"/>
              </w:rPr>
              <w:t xml:space="preserve"> in the study?</w:t>
            </w:r>
            <w:r w:rsidR="003667A5" w:rsidRPr="002C2C7D">
              <w:rPr>
                <w:rFonts w:ascii="Calibri" w:hAnsi="Calibri" w:cs="Calibri"/>
                <w:color w:val="000000"/>
              </w:rPr>
              <w:t xml:space="preserve"> </w:t>
            </w:r>
          </w:p>
        </w:tc>
        <w:tc>
          <w:tcPr>
            <w:tcW w:w="4543" w:type="dxa"/>
          </w:tcPr>
          <w:p w14:paraId="2A1216ED" w14:textId="77777777" w:rsidR="003667A5" w:rsidRPr="002C2C7D" w:rsidRDefault="003667A5" w:rsidP="003667A5"/>
        </w:tc>
      </w:tr>
      <w:tr w:rsidR="003667A5" w:rsidRPr="002C2C7D" w14:paraId="73A57C7D" w14:textId="77777777" w:rsidTr="005D5458">
        <w:trPr>
          <w:trHeight w:val="638"/>
        </w:trPr>
        <w:tc>
          <w:tcPr>
            <w:tcW w:w="4543" w:type="dxa"/>
            <w:vAlign w:val="bottom"/>
          </w:tcPr>
          <w:p w14:paraId="38084823" w14:textId="68712ECB" w:rsidR="003667A5" w:rsidRPr="002C2C7D" w:rsidRDefault="00B4378B" w:rsidP="003667A5">
            <w:pPr>
              <w:rPr>
                <w:rFonts w:ascii="Calibri" w:hAnsi="Calibri" w:cs="Calibri"/>
                <w:color w:val="000000"/>
              </w:rPr>
            </w:pPr>
            <w:r w:rsidRPr="002C2C7D">
              <w:rPr>
                <w:rFonts w:ascii="Calibri" w:hAnsi="Calibri" w:cs="Calibri"/>
                <w:color w:val="000000"/>
              </w:rPr>
              <w:t>Who is blinded (give role) and what are they blinded to?</w:t>
            </w:r>
          </w:p>
        </w:tc>
        <w:tc>
          <w:tcPr>
            <w:tcW w:w="4543" w:type="dxa"/>
          </w:tcPr>
          <w:p w14:paraId="30C43EAF" w14:textId="77777777" w:rsidR="003667A5" w:rsidRPr="002C2C7D" w:rsidRDefault="003667A5" w:rsidP="003667A5"/>
        </w:tc>
      </w:tr>
      <w:tr w:rsidR="003667A5" w:rsidRPr="002C2C7D" w14:paraId="157A80F7" w14:textId="77777777" w:rsidTr="005D5458">
        <w:trPr>
          <w:trHeight w:val="638"/>
        </w:trPr>
        <w:tc>
          <w:tcPr>
            <w:tcW w:w="4543" w:type="dxa"/>
            <w:vAlign w:val="bottom"/>
          </w:tcPr>
          <w:p w14:paraId="60F6C41F" w14:textId="68E2A0DC" w:rsidR="003667A5" w:rsidRPr="002C2C7D" w:rsidRDefault="00194490" w:rsidP="003667A5">
            <w:pPr>
              <w:rPr>
                <w:rFonts w:ascii="Calibri" w:hAnsi="Calibri" w:cs="Calibri"/>
                <w:color w:val="000000"/>
              </w:rPr>
            </w:pPr>
            <w:r w:rsidRPr="002C2C7D">
              <w:rPr>
                <w:rFonts w:ascii="Calibri" w:hAnsi="Calibri" w:cs="Calibri"/>
                <w:color w:val="000000"/>
              </w:rPr>
              <w:t>Ra</w:t>
            </w:r>
            <w:r w:rsidR="00710408" w:rsidRPr="002C2C7D">
              <w:rPr>
                <w:rFonts w:ascii="Calibri" w:hAnsi="Calibri" w:cs="Calibri"/>
                <w:color w:val="000000"/>
              </w:rPr>
              <w:t>ndomisation procedure</w:t>
            </w:r>
            <w:r w:rsidRPr="002C2C7D">
              <w:rPr>
                <w:rFonts w:ascii="Calibri" w:hAnsi="Calibri" w:cs="Calibri"/>
                <w:color w:val="000000"/>
              </w:rPr>
              <w:t xml:space="preserve"> (for confirming that randomisation is performed according to the protocol and investigational plan)</w:t>
            </w:r>
          </w:p>
        </w:tc>
        <w:tc>
          <w:tcPr>
            <w:tcW w:w="4543" w:type="dxa"/>
          </w:tcPr>
          <w:p w14:paraId="75CEB173" w14:textId="2576998D" w:rsidR="003667A5" w:rsidRPr="002C2C7D" w:rsidRDefault="00DF78F6" w:rsidP="003667A5">
            <w:pPr>
              <w:rPr>
                <w:i/>
                <w:iCs/>
              </w:rPr>
            </w:pPr>
            <w:r w:rsidRPr="002C2C7D">
              <w:rPr>
                <w:i/>
                <w:iCs/>
              </w:rPr>
              <w:t>e.g., comparison of randomisation and CRF data</w:t>
            </w:r>
            <w:r w:rsidR="00752CFC" w:rsidRPr="002C2C7D">
              <w:rPr>
                <w:i/>
                <w:iCs/>
              </w:rPr>
              <w:t xml:space="preserve"> to</w:t>
            </w:r>
            <w:r w:rsidRPr="002C2C7D">
              <w:rPr>
                <w:i/>
                <w:iCs/>
              </w:rPr>
              <w:t xml:space="preserve"> assess whether the subject was administered or dispensed the assigned product</w:t>
            </w:r>
            <w:r w:rsidR="00752CFC" w:rsidRPr="002C2C7D">
              <w:rPr>
                <w:i/>
                <w:iCs/>
              </w:rPr>
              <w:t>.</w:t>
            </w:r>
          </w:p>
        </w:tc>
      </w:tr>
      <w:tr w:rsidR="00A170B1" w:rsidRPr="002C2C7D" w14:paraId="41BB1A41" w14:textId="77777777" w:rsidTr="005D5458">
        <w:trPr>
          <w:trHeight w:val="638"/>
        </w:trPr>
        <w:tc>
          <w:tcPr>
            <w:tcW w:w="4543" w:type="dxa"/>
            <w:vAlign w:val="bottom"/>
          </w:tcPr>
          <w:p w14:paraId="1C36893A" w14:textId="7F2AB148" w:rsidR="00A170B1" w:rsidRPr="002C2C7D" w:rsidRDefault="00A170B1" w:rsidP="003667A5">
            <w:pPr>
              <w:rPr>
                <w:rFonts w:ascii="Calibri" w:hAnsi="Calibri" w:cs="Calibri"/>
                <w:color w:val="000000"/>
              </w:rPr>
            </w:pPr>
            <w:r w:rsidRPr="002C2C7D">
              <w:rPr>
                <w:rFonts w:ascii="Calibri" w:hAnsi="Calibri" w:cs="Calibri"/>
                <w:color w:val="000000"/>
              </w:rPr>
              <w:t xml:space="preserve">Randomisation </w:t>
            </w:r>
            <w:r w:rsidR="0052287F" w:rsidRPr="002C2C7D">
              <w:rPr>
                <w:rFonts w:ascii="Calibri" w:hAnsi="Calibri" w:cs="Calibri"/>
                <w:color w:val="000000"/>
              </w:rPr>
              <w:t>a</w:t>
            </w:r>
            <w:r w:rsidRPr="002C2C7D">
              <w:rPr>
                <w:rFonts w:ascii="Calibri" w:hAnsi="Calibri" w:cs="Calibri"/>
                <w:color w:val="000000"/>
              </w:rPr>
              <w:t>rms (if applicable)</w:t>
            </w:r>
          </w:p>
        </w:tc>
        <w:tc>
          <w:tcPr>
            <w:tcW w:w="4543" w:type="dxa"/>
          </w:tcPr>
          <w:p w14:paraId="733B3708" w14:textId="77777777" w:rsidR="00A170B1" w:rsidRPr="002C2C7D" w:rsidRDefault="00A170B1" w:rsidP="003667A5">
            <w:pPr>
              <w:rPr>
                <w:i/>
                <w:iCs/>
              </w:rPr>
            </w:pPr>
          </w:p>
        </w:tc>
      </w:tr>
      <w:tr w:rsidR="002D7272" w:rsidRPr="002C2C7D" w14:paraId="1AD3DB87" w14:textId="77777777" w:rsidTr="005D5458">
        <w:trPr>
          <w:trHeight w:val="638"/>
        </w:trPr>
        <w:tc>
          <w:tcPr>
            <w:tcW w:w="4543" w:type="dxa"/>
            <w:vAlign w:val="bottom"/>
          </w:tcPr>
          <w:p w14:paraId="1FA53982" w14:textId="589AA5E5" w:rsidR="002D7272" w:rsidRPr="002C2C7D" w:rsidRDefault="002D7272" w:rsidP="003667A5">
            <w:pPr>
              <w:rPr>
                <w:rFonts w:ascii="Calibri" w:hAnsi="Calibri" w:cs="Calibri"/>
                <w:color w:val="000000"/>
              </w:rPr>
            </w:pPr>
            <w:r w:rsidRPr="002C2C7D">
              <w:rPr>
                <w:color w:val="000000" w:themeColor="text1"/>
              </w:rPr>
              <w:t>Definition of end of trial</w:t>
            </w:r>
          </w:p>
        </w:tc>
        <w:tc>
          <w:tcPr>
            <w:tcW w:w="4543" w:type="dxa"/>
          </w:tcPr>
          <w:p w14:paraId="209BFA08" w14:textId="77777777" w:rsidR="002D7272" w:rsidRPr="002C2C7D" w:rsidRDefault="002D7272" w:rsidP="003667A5"/>
        </w:tc>
      </w:tr>
    </w:tbl>
    <w:p w14:paraId="4C44A3BB" w14:textId="04A9981C" w:rsidR="003B3418" w:rsidRPr="002C2C7D" w:rsidRDefault="003B3418">
      <w:pPr>
        <w:rPr>
          <w:b/>
          <w:bCs/>
        </w:rPr>
      </w:pPr>
    </w:p>
    <w:p w14:paraId="0A5F3DBE" w14:textId="77777777" w:rsidR="00582AB4" w:rsidRPr="002C2C7D" w:rsidRDefault="00582AB4">
      <w:pPr>
        <w:rPr>
          <w:rFonts w:asciiTheme="majorHAnsi" w:eastAsiaTheme="majorEastAsia" w:hAnsiTheme="majorHAnsi" w:cstheme="majorBidi"/>
          <w:b/>
          <w:bCs/>
          <w:color w:val="000000" w:themeColor="text1"/>
          <w:sz w:val="32"/>
          <w:szCs w:val="32"/>
          <w:u w:val="single"/>
        </w:rPr>
      </w:pPr>
      <w:bookmarkStart w:id="2" w:name="_Hlk146719832"/>
      <w:r w:rsidRPr="002C2C7D">
        <w:rPr>
          <w:b/>
          <w:bCs/>
          <w:color w:val="000000" w:themeColor="text1"/>
          <w:u w:val="single"/>
        </w:rPr>
        <w:br w:type="page"/>
      </w:r>
    </w:p>
    <w:p w14:paraId="7182B97D" w14:textId="090E7305" w:rsidR="003667A5" w:rsidRPr="002C2C7D" w:rsidRDefault="00DD688B" w:rsidP="00820C1C">
      <w:pPr>
        <w:pStyle w:val="Heading1"/>
        <w:rPr>
          <w:b/>
          <w:bCs/>
          <w:color w:val="000000" w:themeColor="text1"/>
          <w:u w:val="single"/>
        </w:rPr>
      </w:pPr>
      <w:bookmarkStart w:id="3" w:name="_Toc207989120"/>
      <w:r w:rsidRPr="002C2C7D">
        <w:rPr>
          <w:b/>
          <w:bCs/>
          <w:color w:val="000000" w:themeColor="text1"/>
          <w:u w:val="single"/>
        </w:rPr>
        <w:lastRenderedPageBreak/>
        <w:t>An overview of the trial design</w:t>
      </w:r>
      <w:bookmarkEnd w:id="3"/>
    </w:p>
    <w:bookmarkEnd w:id="2"/>
    <w:p w14:paraId="48310837" w14:textId="13CAEDE4" w:rsidR="004D2223" w:rsidRPr="002C2C7D" w:rsidRDefault="00EF68FB" w:rsidP="003B3418">
      <w:pPr>
        <w:spacing w:after="0" w:line="240" w:lineRule="auto"/>
        <w:rPr>
          <w:rFonts w:ascii="Calibri" w:eastAsia="Times New Roman" w:hAnsi="Calibri" w:cs="Calibri"/>
          <w:color w:val="FF0000"/>
          <w:lang w:eastAsia="en-GB"/>
        </w:rPr>
      </w:pPr>
      <w:r w:rsidRPr="002C2C7D">
        <w:rPr>
          <w:rFonts w:ascii="Calibri" w:eastAsia="Times New Roman" w:hAnsi="Calibri" w:cs="Calibri"/>
          <w:color w:val="FF0000"/>
          <w:lang w:eastAsia="en-GB"/>
        </w:rPr>
        <w:t>[</w:t>
      </w:r>
      <w:r w:rsidR="004D2223" w:rsidRPr="002C2C7D">
        <w:rPr>
          <w:rFonts w:ascii="Calibri" w:eastAsia="Times New Roman" w:hAnsi="Calibri" w:cs="Calibri"/>
          <w:color w:val="FF0000"/>
          <w:lang w:eastAsia="en-GB"/>
        </w:rPr>
        <w:t>Complete the table below to give a description of the study design and trial overview.</w:t>
      </w:r>
      <w:r w:rsidRPr="002C2C7D">
        <w:rPr>
          <w:rFonts w:ascii="Calibri" w:eastAsia="Times New Roman" w:hAnsi="Calibri" w:cs="Calibri"/>
          <w:color w:val="FF0000"/>
          <w:lang w:eastAsia="en-GB"/>
        </w:rPr>
        <w:t>]</w:t>
      </w:r>
    </w:p>
    <w:tbl>
      <w:tblPr>
        <w:tblStyle w:val="TableGrid"/>
        <w:tblW w:w="9076" w:type="dxa"/>
        <w:tblLook w:val="04A0" w:firstRow="1" w:lastRow="0" w:firstColumn="1" w:lastColumn="0" w:noHBand="0" w:noVBand="1"/>
      </w:tblPr>
      <w:tblGrid>
        <w:gridCol w:w="4538"/>
        <w:gridCol w:w="4538"/>
      </w:tblGrid>
      <w:tr w:rsidR="0014033D" w:rsidRPr="002C2C7D" w14:paraId="10C1B9E6" w14:textId="77777777" w:rsidTr="0014033D">
        <w:trPr>
          <w:trHeight w:val="651"/>
        </w:trPr>
        <w:tc>
          <w:tcPr>
            <w:tcW w:w="4538" w:type="dxa"/>
            <w:shd w:val="clear" w:color="auto" w:fill="F2F2F2" w:themeFill="background1" w:themeFillShade="F2"/>
          </w:tcPr>
          <w:p w14:paraId="0D8070D4" w14:textId="77777777" w:rsidR="0014033D" w:rsidRPr="002C2C7D" w:rsidRDefault="0014033D" w:rsidP="003667A5">
            <w:pPr>
              <w:rPr>
                <w:rFonts w:ascii="Calibri" w:eastAsia="Times New Roman" w:hAnsi="Calibri" w:cs="Calibri"/>
                <w:color w:val="000000"/>
                <w:lang w:eastAsia="en-GB"/>
              </w:rPr>
            </w:pPr>
          </w:p>
        </w:tc>
        <w:tc>
          <w:tcPr>
            <w:tcW w:w="4538" w:type="dxa"/>
          </w:tcPr>
          <w:p w14:paraId="13752965" w14:textId="2E458CDD" w:rsidR="0014033D" w:rsidRPr="002C2C7D" w:rsidRDefault="00420BD6" w:rsidP="003B3418">
            <w:pP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 xml:space="preserve">Trial Specific </w:t>
            </w:r>
            <w:r w:rsidR="00607779" w:rsidRPr="002C2C7D">
              <w:rPr>
                <w:rFonts w:ascii="Calibri" w:eastAsia="Times New Roman" w:hAnsi="Calibri" w:cs="Calibri"/>
                <w:b/>
                <w:bCs/>
                <w:color w:val="000000"/>
                <w:u w:val="single"/>
                <w:lang w:eastAsia="en-GB"/>
              </w:rPr>
              <w:t>Information</w:t>
            </w:r>
            <w:r w:rsidR="0014033D" w:rsidRPr="002C2C7D">
              <w:rPr>
                <w:rFonts w:ascii="Calibri" w:eastAsia="Times New Roman" w:hAnsi="Calibri" w:cs="Calibri"/>
                <w:b/>
                <w:bCs/>
                <w:color w:val="000000"/>
                <w:u w:val="single"/>
                <w:lang w:eastAsia="en-GB"/>
              </w:rPr>
              <w:t xml:space="preserve"> </w:t>
            </w:r>
          </w:p>
        </w:tc>
      </w:tr>
      <w:tr w:rsidR="003667A5" w:rsidRPr="002C2C7D" w14:paraId="0E6017D0" w14:textId="77777777" w:rsidTr="00935E4B">
        <w:trPr>
          <w:trHeight w:val="651"/>
        </w:trPr>
        <w:tc>
          <w:tcPr>
            <w:tcW w:w="4538" w:type="dxa"/>
            <w:vAlign w:val="bottom"/>
          </w:tcPr>
          <w:p w14:paraId="3ADBD0F7" w14:textId="359160C3" w:rsidR="003667A5" w:rsidRPr="002C2C7D" w:rsidRDefault="003667A5" w:rsidP="003667A5">
            <w:pPr>
              <w:rPr>
                <w:rFonts w:ascii="Calibri" w:eastAsia="Times New Roman" w:hAnsi="Calibri" w:cs="Calibri"/>
                <w:color w:val="000000"/>
                <w:lang w:eastAsia="en-GB"/>
              </w:rPr>
            </w:pPr>
            <w:r w:rsidRPr="002C2C7D">
              <w:rPr>
                <w:rFonts w:ascii="Calibri" w:hAnsi="Calibri" w:cs="Calibri"/>
                <w:color w:val="000000"/>
              </w:rPr>
              <w:t xml:space="preserve">Study design </w:t>
            </w:r>
          </w:p>
        </w:tc>
        <w:tc>
          <w:tcPr>
            <w:tcW w:w="4538" w:type="dxa"/>
          </w:tcPr>
          <w:p w14:paraId="1DEC5405" w14:textId="77777777" w:rsidR="003667A5" w:rsidRPr="002C2C7D" w:rsidRDefault="003667A5" w:rsidP="003667A5">
            <w:pPr>
              <w:rPr>
                <w:rFonts w:ascii="Calibri" w:eastAsia="Times New Roman" w:hAnsi="Calibri" w:cs="Calibri"/>
                <w:color w:val="000000"/>
                <w:lang w:eastAsia="en-GB"/>
              </w:rPr>
            </w:pPr>
          </w:p>
        </w:tc>
      </w:tr>
      <w:tr w:rsidR="003667A5" w:rsidRPr="002C2C7D" w14:paraId="475D9ACB" w14:textId="77777777" w:rsidTr="00440D52">
        <w:trPr>
          <w:trHeight w:val="651"/>
        </w:trPr>
        <w:tc>
          <w:tcPr>
            <w:tcW w:w="4538" w:type="dxa"/>
            <w:vAlign w:val="bottom"/>
          </w:tcPr>
          <w:p w14:paraId="0E32C431" w14:textId="553D5523" w:rsidR="003667A5" w:rsidRPr="002C2C7D" w:rsidRDefault="003667A5" w:rsidP="003667A5">
            <w:pPr>
              <w:rPr>
                <w:color w:val="C45911" w:themeColor="accent2" w:themeShade="BF"/>
              </w:rPr>
            </w:pPr>
            <w:r w:rsidRPr="002C2C7D">
              <w:rPr>
                <w:color w:val="000000" w:themeColor="text1"/>
              </w:rPr>
              <w:t xml:space="preserve">Primary Outcome measures </w:t>
            </w:r>
          </w:p>
        </w:tc>
        <w:tc>
          <w:tcPr>
            <w:tcW w:w="4538" w:type="dxa"/>
          </w:tcPr>
          <w:p w14:paraId="4C9D3DED" w14:textId="77777777" w:rsidR="003667A5" w:rsidRPr="002C2C7D" w:rsidRDefault="003667A5" w:rsidP="003667A5">
            <w:pPr>
              <w:rPr>
                <w:rFonts w:ascii="Calibri" w:eastAsia="Times New Roman" w:hAnsi="Calibri" w:cs="Calibri"/>
                <w:color w:val="000000"/>
                <w:lang w:eastAsia="en-GB"/>
              </w:rPr>
            </w:pPr>
          </w:p>
        </w:tc>
      </w:tr>
      <w:tr w:rsidR="000775DD" w:rsidRPr="002C2C7D" w14:paraId="3F8ED56F" w14:textId="77777777" w:rsidTr="00F97113">
        <w:trPr>
          <w:trHeight w:val="651"/>
        </w:trPr>
        <w:tc>
          <w:tcPr>
            <w:tcW w:w="4538" w:type="dxa"/>
            <w:vAlign w:val="bottom"/>
          </w:tcPr>
          <w:p w14:paraId="659ED3F2" w14:textId="49F374BA" w:rsidR="000775DD" w:rsidRPr="002C2C7D" w:rsidRDefault="000775DD" w:rsidP="000775DD">
            <w:pPr>
              <w:rPr>
                <w:i/>
                <w:iCs/>
                <w:color w:val="000000" w:themeColor="text1"/>
              </w:rPr>
            </w:pPr>
            <w:r w:rsidRPr="002C2C7D">
              <w:rPr>
                <w:color w:val="000000" w:themeColor="text1"/>
              </w:rPr>
              <w:t xml:space="preserve">Describe any specific regulatory requirements: </w:t>
            </w:r>
            <w:r w:rsidRPr="002C2C7D">
              <w:rPr>
                <w:i/>
                <w:iCs/>
                <w:color w:val="000000" w:themeColor="text1"/>
              </w:rPr>
              <w:br/>
            </w:r>
          </w:p>
          <w:p w14:paraId="47E7CE5E" w14:textId="77777777" w:rsidR="000775DD" w:rsidRPr="002C2C7D" w:rsidRDefault="000775DD" w:rsidP="003667A5">
            <w:pPr>
              <w:rPr>
                <w:i/>
                <w:iCs/>
                <w:color w:val="C45911" w:themeColor="accent2" w:themeShade="BF"/>
              </w:rPr>
            </w:pPr>
          </w:p>
        </w:tc>
        <w:tc>
          <w:tcPr>
            <w:tcW w:w="4538" w:type="dxa"/>
          </w:tcPr>
          <w:p w14:paraId="7DC32D61" w14:textId="41790D04" w:rsidR="008A0298" w:rsidRPr="002C2C7D" w:rsidRDefault="008A0298" w:rsidP="008A0298">
            <w:pPr>
              <w:rPr>
                <w:i/>
                <w:iCs/>
                <w:color w:val="000000" w:themeColor="text1"/>
              </w:rPr>
            </w:pPr>
            <w:r w:rsidRPr="002C2C7D">
              <w:rPr>
                <w:i/>
                <w:iCs/>
                <w:color w:val="000000" w:themeColor="text1"/>
              </w:rPr>
              <w:t>(e.g., The intervention is/is not being used in a licensed indication OR</w:t>
            </w:r>
            <w:r w:rsidRPr="002C2C7D">
              <w:rPr>
                <w:i/>
                <w:iCs/>
                <w:color w:val="000000" w:themeColor="text1"/>
              </w:rPr>
              <w:br/>
              <w:t>The data from the trial will/will not be used to support a licensing application OR</w:t>
            </w:r>
            <w:r w:rsidRPr="002C2C7D">
              <w:rPr>
                <w:i/>
                <w:iCs/>
                <w:color w:val="000000" w:themeColor="text1"/>
              </w:rPr>
              <w:br/>
              <w:t>The trial is/is not supporting a license change.</w:t>
            </w:r>
          </w:p>
          <w:p w14:paraId="22E4D367" w14:textId="619048F3" w:rsidR="000775DD" w:rsidRPr="002C2C7D" w:rsidRDefault="008A0298" w:rsidP="003667A5">
            <w:pPr>
              <w:rPr>
                <w:rFonts w:ascii="Calibri" w:eastAsia="Times New Roman" w:hAnsi="Calibri" w:cs="Calibri"/>
                <w:color w:val="000000"/>
                <w:lang w:eastAsia="en-GB"/>
              </w:rPr>
            </w:pPr>
            <w:r w:rsidRPr="002C2C7D">
              <w:rPr>
                <w:i/>
                <w:iCs/>
                <w:color w:val="000000" w:themeColor="text1"/>
              </w:rPr>
              <w:t>I</w:t>
            </w:r>
            <w:r w:rsidR="0069787B" w:rsidRPr="002C2C7D">
              <w:rPr>
                <w:i/>
                <w:iCs/>
                <w:color w:val="000000" w:themeColor="text1"/>
              </w:rPr>
              <w:t>nclude details of international regulation e.g., FDA, Medical Devices, or other specific regulations</w:t>
            </w:r>
            <w:r w:rsidRPr="002C2C7D">
              <w:rPr>
                <w:i/>
                <w:iCs/>
                <w:color w:val="000000" w:themeColor="text1"/>
              </w:rPr>
              <w:t>)</w:t>
            </w:r>
          </w:p>
        </w:tc>
      </w:tr>
      <w:tr w:rsidR="000775DD" w:rsidRPr="002C2C7D" w14:paraId="67E26E6C" w14:textId="77777777" w:rsidTr="00F97113">
        <w:trPr>
          <w:trHeight w:val="651"/>
        </w:trPr>
        <w:tc>
          <w:tcPr>
            <w:tcW w:w="4538" w:type="dxa"/>
            <w:vAlign w:val="bottom"/>
          </w:tcPr>
          <w:p w14:paraId="74B3122D" w14:textId="65C85EBC" w:rsidR="000775DD" w:rsidRPr="002C2C7D" w:rsidRDefault="000775DD" w:rsidP="000775DD">
            <w:r w:rsidRPr="002C2C7D">
              <w:t>Describe other issues specific to the treatment under study</w:t>
            </w:r>
            <w:r w:rsidR="007A54E0" w:rsidRPr="002C2C7D">
              <w:t xml:space="preserve"> (anything that is not covered by </w:t>
            </w:r>
            <w:r w:rsidR="002E10C5" w:rsidRPr="002C2C7D">
              <w:t>inclusion</w:t>
            </w:r>
            <w:r w:rsidR="007A54E0" w:rsidRPr="002C2C7D">
              <w:t>/exclusion criteria)</w:t>
            </w:r>
            <w:r w:rsidRPr="002C2C7D">
              <w:t xml:space="preserve">. </w:t>
            </w:r>
          </w:p>
          <w:p w14:paraId="7CFB4999" w14:textId="77777777" w:rsidR="000775DD" w:rsidRPr="002C2C7D" w:rsidRDefault="000775DD" w:rsidP="000775DD">
            <w:pPr>
              <w:rPr>
                <w:color w:val="C45911" w:themeColor="accent2" w:themeShade="BF"/>
              </w:rPr>
            </w:pPr>
          </w:p>
        </w:tc>
        <w:tc>
          <w:tcPr>
            <w:tcW w:w="4538" w:type="dxa"/>
          </w:tcPr>
          <w:p w14:paraId="4F436765" w14:textId="7C84CC6A" w:rsidR="000775DD" w:rsidRPr="002C2C7D" w:rsidRDefault="008A0298" w:rsidP="003667A5">
            <w:pPr>
              <w:rPr>
                <w:rFonts w:ascii="Calibri" w:eastAsia="Times New Roman" w:hAnsi="Calibri" w:cs="Calibri"/>
                <w:color w:val="000000"/>
                <w:lang w:eastAsia="en-GB"/>
              </w:rPr>
            </w:pPr>
            <w:r w:rsidRPr="002C2C7D">
              <w:rPr>
                <w:i/>
                <w:iCs/>
              </w:rPr>
              <w:t>(e.g., participants need to fast for the intervention, or the treatment has a 12-hour life)</w:t>
            </w:r>
          </w:p>
        </w:tc>
      </w:tr>
    </w:tbl>
    <w:p w14:paraId="5169AE07" w14:textId="777AE396" w:rsidR="003667A5" w:rsidRPr="002C2C7D" w:rsidRDefault="003667A5" w:rsidP="003B3418">
      <w:pPr>
        <w:spacing w:after="0" w:line="240" w:lineRule="auto"/>
        <w:rPr>
          <w:rFonts w:ascii="Calibri" w:eastAsia="Times New Roman" w:hAnsi="Calibri" w:cs="Calibri"/>
          <w:color w:val="000000"/>
          <w:lang w:eastAsia="en-GB"/>
        </w:rPr>
      </w:pPr>
    </w:p>
    <w:p w14:paraId="4079DBAA" w14:textId="301081CD" w:rsidR="00175C2A" w:rsidRPr="002C2C7D" w:rsidRDefault="00B4378B" w:rsidP="00820C1C">
      <w:pPr>
        <w:pStyle w:val="Heading1"/>
        <w:rPr>
          <w:b/>
          <w:bCs/>
          <w:color w:val="000000" w:themeColor="text1"/>
          <w:u w:val="single"/>
        </w:rPr>
      </w:pPr>
      <w:bookmarkStart w:id="4" w:name="_Toc207989121"/>
      <w:r w:rsidRPr="002C2C7D">
        <w:rPr>
          <w:b/>
          <w:bCs/>
          <w:color w:val="000000" w:themeColor="text1"/>
          <w:u w:val="single"/>
        </w:rPr>
        <w:t xml:space="preserve">Summary </w:t>
      </w:r>
      <w:r w:rsidR="003F1146" w:rsidRPr="002C2C7D">
        <w:rPr>
          <w:b/>
          <w:bCs/>
          <w:color w:val="000000" w:themeColor="text1"/>
          <w:u w:val="single"/>
        </w:rPr>
        <w:t xml:space="preserve">of </w:t>
      </w:r>
      <w:r w:rsidR="00DD688B" w:rsidRPr="002C2C7D">
        <w:rPr>
          <w:b/>
          <w:bCs/>
          <w:color w:val="000000" w:themeColor="text1"/>
          <w:u w:val="single"/>
        </w:rPr>
        <w:t xml:space="preserve">the </w:t>
      </w:r>
      <w:r w:rsidR="003F1146" w:rsidRPr="002C2C7D">
        <w:rPr>
          <w:b/>
          <w:bCs/>
          <w:color w:val="000000" w:themeColor="text1"/>
          <w:u w:val="single"/>
        </w:rPr>
        <w:t>trial</w:t>
      </w:r>
      <w:r w:rsidR="000F2C71" w:rsidRPr="002C2C7D">
        <w:rPr>
          <w:b/>
          <w:bCs/>
          <w:color w:val="000000" w:themeColor="text1"/>
          <w:u w:val="single"/>
        </w:rPr>
        <w:t xml:space="preserve"> risks</w:t>
      </w:r>
      <w:bookmarkEnd w:id="4"/>
    </w:p>
    <w:p w14:paraId="3496FDB6" w14:textId="545BB3A1" w:rsidR="00743BD1" w:rsidRPr="002C2C7D" w:rsidRDefault="008F7F7F" w:rsidP="00316208">
      <w:pPr>
        <w:spacing w:after="0" w:line="240" w:lineRule="auto"/>
        <w:rPr>
          <w:rFonts w:ascii="Calibri" w:eastAsia="Times New Roman" w:hAnsi="Calibri" w:cs="Calibri"/>
          <w:color w:val="FF0000"/>
          <w:lang w:eastAsia="en-GB"/>
        </w:rPr>
      </w:pPr>
      <w:r w:rsidRPr="002C2C7D">
        <w:rPr>
          <w:rFonts w:ascii="Calibri" w:eastAsia="Times New Roman" w:hAnsi="Calibri" w:cs="Calibri"/>
          <w:color w:val="FF0000"/>
          <w:lang w:eastAsia="en-GB"/>
        </w:rPr>
        <w:t>The tab</w:t>
      </w:r>
      <w:r w:rsidR="00316208" w:rsidRPr="002C2C7D">
        <w:rPr>
          <w:rFonts w:ascii="Calibri" w:eastAsia="Times New Roman" w:hAnsi="Calibri" w:cs="Calibri"/>
          <w:color w:val="FF0000"/>
          <w:lang w:eastAsia="en-GB"/>
        </w:rPr>
        <w:t>le below is a</w:t>
      </w:r>
      <w:r w:rsidR="007C3A14" w:rsidRPr="002C2C7D">
        <w:rPr>
          <w:rFonts w:ascii="Calibri" w:eastAsia="Times New Roman" w:hAnsi="Calibri" w:cs="Calibri"/>
          <w:color w:val="FF0000"/>
          <w:lang w:eastAsia="en-GB"/>
        </w:rPr>
        <w:t xml:space="preserve"> summary of the </w:t>
      </w:r>
      <w:r w:rsidR="00316208" w:rsidRPr="002C2C7D">
        <w:rPr>
          <w:rFonts w:ascii="Calibri" w:eastAsia="Times New Roman" w:hAnsi="Calibri" w:cs="Calibri"/>
          <w:color w:val="FF0000"/>
          <w:lang w:eastAsia="en-GB"/>
        </w:rPr>
        <w:t xml:space="preserve">trial </w:t>
      </w:r>
      <w:r w:rsidR="007C3A14" w:rsidRPr="002C2C7D">
        <w:rPr>
          <w:rFonts w:ascii="Calibri" w:eastAsia="Times New Roman" w:hAnsi="Calibri" w:cs="Calibri"/>
          <w:color w:val="FF0000"/>
          <w:lang w:eastAsia="en-GB"/>
        </w:rPr>
        <w:t>risk assessmen</w:t>
      </w:r>
      <w:r w:rsidR="00316208" w:rsidRPr="002C2C7D">
        <w:rPr>
          <w:rFonts w:ascii="Calibri" w:eastAsia="Times New Roman" w:hAnsi="Calibri" w:cs="Calibri"/>
          <w:color w:val="FF0000"/>
          <w:lang w:eastAsia="en-GB"/>
        </w:rPr>
        <w:t>t</w:t>
      </w:r>
      <w:r w:rsidR="007C3A14" w:rsidRPr="002C2C7D">
        <w:rPr>
          <w:rFonts w:ascii="Calibri" w:eastAsia="Times New Roman" w:hAnsi="Calibri" w:cs="Calibri"/>
          <w:color w:val="FF0000"/>
          <w:lang w:eastAsia="en-GB"/>
        </w:rPr>
        <w:t xml:space="preserve">. </w:t>
      </w:r>
      <w:r w:rsidR="00316208" w:rsidRPr="002C2C7D">
        <w:rPr>
          <w:rFonts w:ascii="Calibri" w:eastAsia="Times New Roman" w:hAnsi="Calibri" w:cs="Calibri"/>
          <w:color w:val="FF0000"/>
          <w:lang w:eastAsia="en-GB"/>
        </w:rPr>
        <w:t xml:space="preserve">Please follow your local risk assessment procedures and complete any relevant documents accordingly. </w:t>
      </w:r>
      <w:r w:rsidR="007C3A14" w:rsidRPr="002C2C7D">
        <w:rPr>
          <w:rFonts w:ascii="Calibri" w:eastAsia="Times New Roman" w:hAnsi="Calibri" w:cs="Calibri"/>
          <w:color w:val="FF0000"/>
          <w:lang w:eastAsia="en-GB"/>
        </w:rPr>
        <w:t xml:space="preserve">Please note this should not replace the risk assessment for the trial, instead, it should be used as a snapshot of the main risk assessment of the trial. </w:t>
      </w:r>
    </w:p>
    <w:tbl>
      <w:tblPr>
        <w:tblStyle w:val="TableGrid"/>
        <w:tblW w:w="0" w:type="auto"/>
        <w:tblLook w:val="04A0" w:firstRow="1" w:lastRow="0" w:firstColumn="1" w:lastColumn="0" w:noHBand="0" w:noVBand="1"/>
      </w:tblPr>
      <w:tblGrid>
        <w:gridCol w:w="9016"/>
      </w:tblGrid>
      <w:tr w:rsidR="00813766" w:rsidRPr="002C2C7D" w14:paraId="2E288B25" w14:textId="77777777" w:rsidTr="00451284">
        <w:trPr>
          <w:trHeight w:val="4460"/>
        </w:trPr>
        <w:tc>
          <w:tcPr>
            <w:tcW w:w="9016" w:type="dxa"/>
          </w:tcPr>
          <w:p w14:paraId="2B431AE2" w14:textId="1DC70AFB" w:rsidR="00813766" w:rsidRPr="002C2C7D" w:rsidRDefault="00813766" w:rsidP="00813766">
            <w:pPr>
              <w:rPr>
                <w:rFonts w:ascii="Calibri" w:hAnsi="Calibri" w:cs="Calibri"/>
                <w:color w:val="000000"/>
              </w:rPr>
            </w:pPr>
            <w:r w:rsidRPr="002C2C7D">
              <w:rPr>
                <w:rFonts w:ascii="Calibri" w:hAnsi="Calibri" w:cs="Calibri"/>
                <w:color w:val="000000"/>
              </w:rPr>
              <w:t xml:space="preserve">Monitoring for this trial will be carried out using a risk-based approach. The risks to participants associated with the trial intervention(s) have been assessed in relation to standard care for the participant group concerned. </w:t>
            </w:r>
          </w:p>
          <w:p w14:paraId="1F949B54" w14:textId="77777777" w:rsidR="00813766" w:rsidRPr="002C2C7D" w:rsidRDefault="00813766" w:rsidP="00813766">
            <w:pPr>
              <w:rPr>
                <w:rFonts w:ascii="Calibri" w:hAnsi="Calibri" w:cs="Calibri"/>
                <w:color w:val="000000"/>
              </w:rPr>
            </w:pPr>
          </w:p>
          <w:p w14:paraId="0F64C7AB" w14:textId="2687862A" w:rsidR="00813766" w:rsidRPr="002C2C7D" w:rsidRDefault="00813766" w:rsidP="00813766">
            <w:pPr>
              <w:rPr>
                <w:rFonts w:ascii="Calibri" w:hAnsi="Calibri" w:cs="Calibri"/>
                <w:color w:val="000000"/>
              </w:rPr>
            </w:pPr>
            <w:r w:rsidRPr="002C2C7D">
              <w:rPr>
                <w:rFonts w:ascii="Calibri" w:hAnsi="Calibri" w:cs="Calibri"/>
                <w:color w:val="000000"/>
              </w:rPr>
              <w:t xml:space="preserve">Is the monitoring of this trial carried out on a risk-based approach?  Yes  </w:t>
            </w:r>
            <w:sdt>
              <w:sdtPr>
                <w:rPr>
                  <w:rFonts w:ascii="Calibri" w:hAnsi="Calibri" w:cs="Calibri"/>
                  <w:color w:val="000000"/>
                </w:rPr>
                <w:id w:val="954142461"/>
                <w14:checkbox>
                  <w14:checked w14:val="0"/>
                  <w14:checkedState w14:val="2612" w14:font="MS Gothic"/>
                  <w14:uncheckedState w14:val="2610" w14:font="MS Gothic"/>
                </w14:checkbox>
              </w:sdtPr>
              <w:sdtContent>
                <w:r w:rsidRPr="002C2C7D">
                  <w:rPr>
                    <w:rFonts w:ascii="MS Gothic" w:eastAsia="MS Gothic" w:hAnsi="MS Gothic" w:cs="Calibri" w:hint="eastAsia"/>
                    <w:color w:val="000000"/>
                  </w:rPr>
                  <w:t>☐</w:t>
                </w:r>
              </w:sdtContent>
            </w:sdt>
            <w:r w:rsidRPr="002C2C7D">
              <w:rPr>
                <w:rFonts w:ascii="Calibri" w:hAnsi="Calibri" w:cs="Calibri"/>
                <w:color w:val="000000"/>
              </w:rPr>
              <w:t xml:space="preserve">      No </w:t>
            </w:r>
            <w:sdt>
              <w:sdtPr>
                <w:rPr>
                  <w:rFonts w:ascii="Calibri" w:hAnsi="Calibri" w:cs="Calibri"/>
                  <w:color w:val="000000"/>
                </w:rPr>
                <w:id w:val="828723099"/>
                <w14:checkbox>
                  <w14:checked w14:val="0"/>
                  <w14:checkedState w14:val="2612" w14:font="MS Gothic"/>
                  <w14:uncheckedState w14:val="2610" w14:font="MS Gothic"/>
                </w14:checkbox>
              </w:sdtPr>
              <w:sdtContent>
                <w:r w:rsidRPr="002C2C7D">
                  <w:rPr>
                    <w:rFonts w:ascii="MS Gothic" w:eastAsia="MS Gothic" w:hAnsi="MS Gothic" w:cs="Calibri" w:hint="eastAsia"/>
                    <w:color w:val="000000"/>
                  </w:rPr>
                  <w:t>☐</w:t>
                </w:r>
              </w:sdtContent>
            </w:sdt>
          </w:p>
          <w:p w14:paraId="5A227D2A" w14:textId="77777777" w:rsidR="00813766" w:rsidRPr="002C2C7D" w:rsidRDefault="00813766" w:rsidP="00813766">
            <w:pPr>
              <w:rPr>
                <w:rFonts w:ascii="Calibri" w:hAnsi="Calibri" w:cs="Calibri"/>
                <w:color w:val="000000"/>
              </w:rPr>
            </w:pPr>
          </w:p>
          <w:p w14:paraId="7EE48E79" w14:textId="3B21A310" w:rsidR="00E602A8" w:rsidRPr="002C2C7D" w:rsidRDefault="00DE09B8" w:rsidP="00813766">
            <w:pPr>
              <w:rPr>
                <w:rFonts w:ascii="Calibri" w:hAnsi="Calibri" w:cs="Calibri"/>
                <w:color w:val="FF0000"/>
              </w:rPr>
            </w:pPr>
            <w:r w:rsidRPr="002C2C7D">
              <w:rPr>
                <w:rFonts w:ascii="Calibri" w:hAnsi="Calibri" w:cs="Calibri"/>
                <w:color w:val="000000" w:themeColor="text1"/>
              </w:rPr>
              <w:t>For CTIMP trial</w:t>
            </w:r>
            <w:r w:rsidR="00B76633" w:rsidRPr="002C2C7D">
              <w:rPr>
                <w:rFonts w:ascii="Calibri" w:hAnsi="Calibri" w:cs="Calibri"/>
                <w:color w:val="000000" w:themeColor="text1"/>
              </w:rPr>
              <w:t>s</w:t>
            </w:r>
            <w:r w:rsidRPr="002C2C7D">
              <w:rPr>
                <w:rFonts w:ascii="Calibri" w:hAnsi="Calibri" w:cs="Calibri"/>
                <w:color w:val="000000" w:themeColor="text1"/>
              </w:rPr>
              <w:t xml:space="preserve"> </w:t>
            </w:r>
            <w:r w:rsidRPr="002C2C7D">
              <w:rPr>
                <w:rFonts w:ascii="Calibri" w:hAnsi="Calibri" w:cs="Calibri"/>
                <w:color w:val="FF0000"/>
              </w:rPr>
              <w:t>(remove if a non CTIMP trial)</w:t>
            </w:r>
          </w:p>
          <w:p w14:paraId="42172915" w14:textId="72A1423C" w:rsidR="00813766" w:rsidRPr="002C2C7D" w:rsidRDefault="00E602A8" w:rsidP="00813766">
            <w:pPr>
              <w:rPr>
                <w:rFonts w:ascii="Calibri" w:hAnsi="Calibri" w:cs="Calibri"/>
                <w:color w:val="000000"/>
              </w:rPr>
            </w:pPr>
            <w:r w:rsidRPr="002C2C7D">
              <w:rPr>
                <w:rFonts w:ascii="Calibri" w:hAnsi="Calibri" w:cs="Calibri"/>
                <w:color w:val="000000"/>
              </w:rPr>
              <w:t>T</w:t>
            </w:r>
            <w:r w:rsidR="00813766" w:rsidRPr="002C2C7D">
              <w:rPr>
                <w:rFonts w:ascii="Calibri" w:hAnsi="Calibri" w:cs="Calibri"/>
                <w:color w:val="000000"/>
              </w:rPr>
              <w:t>he trial has been assessed as:</w:t>
            </w:r>
          </w:p>
          <w:p w14:paraId="5243220D" w14:textId="787C78C5" w:rsidR="00813766" w:rsidRPr="002C2C7D" w:rsidRDefault="00813766" w:rsidP="00813766">
            <w:pPr>
              <w:rPr>
                <w:rFonts w:ascii="Calibri" w:hAnsi="Calibri" w:cs="Calibri"/>
                <w:color w:val="000000"/>
              </w:rPr>
            </w:pPr>
            <w:r w:rsidRPr="002C2C7D">
              <w:rPr>
                <w:rFonts w:ascii="Calibri" w:hAnsi="Calibri" w:cs="Calibri"/>
                <w:color w:val="000000"/>
              </w:rPr>
              <w:t xml:space="preserve">A </w:t>
            </w:r>
            <w:r w:rsidRPr="002C2C7D">
              <w:rPr>
                <w:rFonts w:ascii="Calibri" w:hAnsi="Calibri" w:cs="Calibri"/>
                <w:b/>
                <w:bCs/>
                <w:color w:val="000000"/>
              </w:rPr>
              <w:t>Type A</w:t>
            </w:r>
            <w:r w:rsidRPr="002C2C7D">
              <w:rPr>
                <w:rFonts w:ascii="Calibri" w:hAnsi="Calibri" w:cs="Calibri"/>
                <w:color w:val="000000"/>
              </w:rPr>
              <w:t xml:space="preserve"> trial requiring a </w:t>
            </w:r>
            <w:r w:rsidRPr="002C2C7D">
              <w:rPr>
                <w:rFonts w:ascii="Calibri" w:hAnsi="Calibri" w:cs="Calibri"/>
                <w:b/>
                <w:bCs/>
                <w:color w:val="000000"/>
              </w:rPr>
              <w:t>low</w:t>
            </w:r>
            <w:r w:rsidRPr="002C2C7D">
              <w:rPr>
                <w:rFonts w:ascii="Calibri" w:hAnsi="Calibri" w:cs="Calibri"/>
                <w:color w:val="000000"/>
              </w:rPr>
              <w:t xml:space="preserve"> intensity of monitoring </w:t>
            </w:r>
            <w:sdt>
              <w:sdtPr>
                <w:rPr>
                  <w:rFonts w:ascii="Calibri" w:hAnsi="Calibri" w:cs="Calibri"/>
                  <w:color w:val="000000"/>
                </w:rPr>
                <w:id w:val="1518277615"/>
                <w14:checkbox>
                  <w14:checked w14:val="0"/>
                  <w14:checkedState w14:val="2612" w14:font="MS Gothic"/>
                  <w14:uncheckedState w14:val="2610" w14:font="MS Gothic"/>
                </w14:checkbox>
              </w:sdtPr>
              <w:sdtContent>
                <w:r w:rsidRPr="002C2C7D">
                  <w:rPr>
                    <w:rFonts w:ascii="MS Gothic" w:eastAsia="MS Gothic" w:hAnsi="MS Gothic" w:cs="Calibri" w:hint="eastAsia"/>
                    <w:color w:val="000000"/>
                  </w:rPr>
                  <w:t>☐</w:t>
                </w:r>
              </w:sdtContent>
            </w:sdt>
          </w:p>
          <w:p w14:paraId="041D082E" w14:textId="5CC1BA52" w:rsidR="00813766" w:rsidRPr="002C2C7D" w:rsidRDefault="00813766" w:rsidP="00813766">
            <w:pPr>
              <w:rPr>
                <w:rFonts w:ascii="Calibri" w:hAnsi="Calibri" w:cs="Calibri"/>
                <w:color w:val="000000"/>
              </w:rPr>
            </w:pPr>
            <w:r w:rsidRPr="002C2C7D">
              <w:rPr>
                <w:rFonts w:ascii="Calibri" w:hAnsi="Calibri" w:cs="Calibri"/>
                <w:color w:val="000000"/>
              </w:rPr>
              <w:t xml:space="preserve">A </w:t>
            </w:r>
            <w:r w:rsidRPr="002C2C7D">
              <w:rPr>
                <w:rFonts w:ascii="Calibri" w:hAnsi="Calibri" w:cs="Calibri"/>
                <w:b/>
                <w:bCs/>
                <w:color w:val="000000"/>
              </w:rPr>
              <w:t>Type B</w:t>
            </w:r>
            <w:r w:rsidRPr="002C2C7D">
              <w:rPr>
                <w:rFonts w:ascii="Calibri" w:hAnsi="Calibri" w:cs="Calibri"/>
                <w:color w:val="000000"/>
              </w:rPr>
              <w:t xml:space="preserve"> trial requiring a </w:t>
            </w:r>
            <w:r w:rsidRPr="002C2C7D">
              <w:rPr>
                <w:rFonts w:ascii="Calibri" w:hAnsi="Calibri" w:cs="Calibri"/>
                <w:b/>
                <w:bCs/>
                <w:color w:val="000000"/>
              </w:rPr>
              <w:t>moderate</w:t>
            </w:r>
            <w:r w:rsidRPr="002C2C7D">
              <w:rPr>
                <w:rFonts w:ascii="Calibri" w:hAnsi="Calibri" w:cs="Calibri"/>
                <w:color w:val="000000"/>
              </w:rPr>
              <w:t xml:space="preserve"> intensity of monitoring</w:t>
            </w:r>
            <w:sdt>
              <w:sdtPr>
                <w:rPr>
                  <w:rFonts w:ascii="Calibri" w:hAnsi="Calibri" w:cs="Calibri"/>
                  <w:color w:val="000000"/>
                </w:rPr>
                <w:id w:val="818920882"/>
                <w14:checkbox>
                  <w14:checked w14:val="0"/>
                  <w14:checkedState w14:val="2612" w14:font="MS Gothic"/>
                  <w14:uncheckedState w14:val="2610" w14:font="MS Gothic"/>
                </w14:checkbox>
              </w:sdtPr>
              <w:sdtContent>
                <w:r w:rsidRPr="002C2C7D">
                  <w:rPr>
                    <w:rFonts w:ascii="MS Gothic" w:eastAsia="MS Gothic" w:hAnsi="MS Gothic" w:cs="Calibri" w:hint="eastAsia"/>
                    <w:color w:val="000000"/>
                  </w:rPr>
                  <w:t>☐</w:t>
                </w:r>
              </w:sdtContent>
            </w:sdt>
          </w:p>
          <w:p w14:paraId="59B5CA8E" w14:textId="37CB8BC2" w:rsidR="00813766" w:rsidRPr="002C2C7D" w:rsidRDefault="00813766" w:rsidP="00813766">
            <w:pPr>
              <w:rPr>
                <w:rFonts w:ascii="Calibri" w:hAnsi="Calibri" w:cs="Calibri"/>
                <w:color w:val="000000"/>
              </w:rPr>
            </w:pPr>
            <w:r w:rsidRPr="002C2C7D">
              <w:rPr>
                <w:rFonts w:ascii="Calibri" w:hAnsi="Calibri" w:cs="Calibri"/>
                <w:color w:val="000000"/>
              </w:rPr>
              <w:t xml:space="preserve">A </w:t>
            </w:r>
            <w:r w:rsidRPr="002C2C7D">
              <w:rPr>
                <w:rFonts w:ascii="Calibri" w:hAnsi="Calibri" w:cs="Calibri"/>
                <w:b/>
                <w:bCs/>
                <w:color w:val="000000"/>
              </w:rPr>
              <w:t>Type C</w:t>
            </w:r>
            <w:r w:rsidRPr="002C2C7D">
              <w:rPr>
                <w:rFonts w:ascii="Calibri" w:hAnsi="Calibri" w:cs="Calibri"/>
                <w:color w:val="000000"/>
              </w:rPr>
              <w:t xml:space="preserve"> trial requiring a </w:t>
            </w:r>
            <w:r w:rsidRPr="002C2C7D">
              <w:rPr>
                <w:rFonts w:ascii="Calibri" w:hAnsi="Calibri" w:cs="Calibri"/>
                <w:b/>
                <w:bCs/>
                <w:color w:val="000000"/>
              </w:rPr>
              <w:t>high</w:t>
            </w:r>
            <w:r w:rsidRPr="002C2C7D">
              <w:rPr>
                <w:rFonts w:ascii="Calibri" w:hAnsi="Calibri" w:cs="Calibri"/>
                <w:color w:val="000000"/>
              </w:rPr>
              <w:t xml:space="preserve"> intensity of monitoring </w:t>
            </w:r>
            <w:sdt>
              <w:sdtPr>
                <w:rPr>
                  <w:rFonts w:ascii="Calibri" w:hAnsi="Calibri" w:cs="Calibri"/>
                  <w:color w:val="000000"/>
                </w:rPr>
                <w:id w:val="-800463214"/>
                <w14:checkbox>
                  <w14:checked w14:val="0"/>
                  <w14:checkedState w14:val="2612" w14:font="MS Gothic"/>
                  <w14:uncheckedState w14:val="2610" w14:font="MS Gothic"/>
                </w14:checkbox>
              </w:sdtPr>
              <w:sdtContent>
                <w:r w:rsidR="009F4D62" w:rsidRPr="002C2C7D">
                  <w:rPr>
                    <w:rFonts w:ascii="MS Gothic" w:eastAsia="MS Gothic" w:hAnsi="MS Gothic" w:cs="Calibri" w:hint="eastAsia"/>
                    <w:color w:val="000000"/>
                  </w:rPr>
                  <w:t>☐</w:t>
                </w:r>
              </w:sdtContent>
            </w:sdt>
          </w:p>
        </w:tc>
      </w:tr>
      <w:tr w:rsidR="00813766" w:rsidRPr="002C2C7D" w14:paraId="06668ADC" w14:textId="77777777" w:rsidTr="00813766">
        <w:trPr>
          <w:trHeight w:val="4460"/>
        </w:trPr>
        <w:tc>
          <w:tcPr>
            <w:tcW w:w="9016" w:type="dxa"/>
          </w:tcPr>
          <w:p w14:paraId="47528407" w14:textId="77777777" w:rsidR="002E5065" w:rsidRPr="002C2C7D" w:rsidRDefault="002E5065" w:rsidP="002E5065">
            <w:pPr>
              <w:rPr>
                <w:rFonts w:ascii="Calibri" w:hAnsi="Calibri" w:cs="Calibri"/>
                <w:color w:val="FF0000"/>
              </w:rPr>
            </w:pPr>
            <w:r w:rsidRPr="002C2C7D">
              <w:rPr>
                <w:rFonts w:ascii="Calibri" w:hAnsi="Calibri" w:cs="Calibri"/>
                <w:color w:val="000000" w:themeColor="text1"/>
              </w:rPr>
              <w:lastRenderedPageBreak/>
              <w:t xml:space="preserve">For CTIMP trials </w:t>
            </w:r>
            <w:r w:rsidRPr="002C2C7D">
              <w:rPr>
                <w:rFonts w:ascii="Calibri" w:hAnsi="Calibri" w:cs="Calibri"/>
                <w:color w:val="FF0000"/>
              </w:rPr>
              <w:t>(remove if a non CTIMP trial)</w:t>
            </w:r>
          </w:p>
          <w:p w14:paraId="117A1C40" w14:textId="68C89968" w:rsidR="00834703" w:rsidRPr="002C2C7D" w:rsidRDefault="00834703" w:rsidP="00813766">
            <w:pPr>
              <w:rPr>
                <w:rFonts w:ascii="Calibri" w:hAnsi="Calibri" w:cs="Calibri"/>
              </w:rPr>
            </w:pPr>
            <w:r w:rsidRPr="002C2C7D">
              <w:rPr>
                <w:rFonts w:ascii="Calibri" w:hAnsi="Calibri" w:cs="Calibri"/>
              </w:rPr>
              <w:t>Justification of risk category selected:</w:t>
            </w:r>
          </w:p>
          <w:p w14:paraId="60D2073C" w14:textId="77777777" w:rsidR="00813766" w:rsidRPr="002C2C7D" w:rsidRDefault="00813766" w:rsidP="00813766">
            <w:pPr>
              <w:rPr>
                <w:rFonts w:ascii="Calibri" w:hAnsi="Calibri" w:cs="Calibri"/>
                <w:i/>
                <w:iCs/>
                <w:color w:val="000000"/>
              </w:rPr>
            </w:pPr>
            <w:r w:rsidRPr="002C2C7D">
              <w:rPr>
                <w:rFonts w:ascii="Calibri" w:hAnsi="Calibri" w:cs="Calibri"/>
                <w:color w:val="FF0000"/>
              </w:rPr>
              <w:t>Add justification of risk category selected</w:t>
            </w:r>
            <w:r w:rsidRPr="002C2C7D">
              <w:rPr>
                <w:rFonts w:ascii="Calibri" w:hAnsi="Calibri" w:cs="Calibri"/>
                <w:color w:val="000000"/>
              </w:rPr>
              <w:t xml:space="preserve">, </w:t>
            </w:r>
            <w:r w:rsidRPr="002C2C7D">
              <w:rPr>
                <w:rFonts w:ascii="Calibri" w:hAnsi="Calibri" w:cs="Calibri"/>
                <w:i/>
                <w:iCs/>
                <w:color w:val="000000"/>
              </w:rPr>
              <w:t>e.g., Impact of participation/administration of IMP compared to standard care, current licence vs. current off label use, oversight of IMP administration, side effects, safety monitoring.</w:t>
            </w:r>
          </w:p>
          <w:p w14:paraId="7E8F27AF" w14:textId="77777777" w:rsidR="00DE09B8" w:rsidRPr="002C2C7D" w:rsidRDefault="00DE09B8" w:rsidP="00813766">
            <w:pPr>
              <w:rPr>
                <w:rFonts w:ascii="Calibri" w:hAnsi="Calibri" w:cs="Calibri"/>
                <w:color w:val="000000"/>
              </w:rPr>
            </w:pPr>
          </w:p>
          <w:p w14:paraId="41C38F8A" w14:textId="2DF2DD44" w:rsidR="00DE09B8" w:rsidRPr="002C2C7D" w:rsidRDefault="00DE09B8" w:rsidP="00813766">
            <w:pPr>
              <w:rPr>
                <w:rFonts w:ascii="Calibri" w:hAnsi="Calibri" w:cs="Calibri"/>
                <w:color w:val="000000"/>
              </w:rPr>
            </w:pPr>
            <w:r w:rsidRPr="002C2C7D">
              <w:rPr>
                <w:rFonts w:ascii="Calibri" w:hAnsi="Calibri" w:cs="Calibri"/>
                <w:color w:val="000000"/>
              </w:rPr>
              <w:t xml:space="preserve">If a non-CTIMP trial, please indicate the trial risk level and justification </w:t>
            </w:r>
            <w:r w:rsidR="00B76633" w:rsidRPr="002C2C7D">
              <w:rPr>
                <w:rFonts w:ascii="Calibri" w:hAnsi="Calibri" w:cs="Calibri"/>
                <w:color w:val="000000"/>
              </w:rPr>
              <w:t xml:space="preserve">of risk </w:t>
            </w:r>
            <w:r w:rsidR="000A31AF" w:rsidRPr="002C2C7D">
              <w:rPr>
                <w:rFonts w:ascii="Calibri" w:hAnsi="Calibri" w:cs="Calibri"/>
                <w:color w:val="000000"/>
              </w:rPr>
              <w:t>level</w:t>
            </w:r>
            <w:r w:rsidR="00B76633" w:rsidRPr="002C2C7D">
              <w:rPr>
                <w:rFonts w:ascii="Calibri" w:hAnsi="Calibri" w:cs="Calibri"/>
                <w:color w:val="000000"/>
              </w:rPr>
              <w:t xml:space="preserve">: </w:t>
            </w:r>
            <w:r w:rsidR="00B76633" w:rsidRPr="002C2C7D">
              <w:rPr>
                <w:rFonts w:ascii="Calibri" w:hAnsi="Calibri" w:cs="Calibri"/>
                <w:color w:val="FF0000"/>
              </w:rPr>
              <w:t>(remove if a CTIMP trial)</w:t>
            </w:r>
          </w:p>
        </w:tc>
      </w:tr>
    </w:tbl>
    <w:p w14:paraId="4D9F6CB4" w14:textId="32FA78F6" w:rsidR="004D0F25" w:rsidRPr="002C2C7D" w:rsidRDefault="004D0F25" w:rsidP="00D7754A">
      <w:pPr>
        <w:pStyle w:val="Heading1"/>
        <w:rPr>
          <w:b/>
          <w:bCs/>
          <w:color w:val="000000" w:themeColor="text1"/>
          <w:u w:val="single"/>
        </w:rPr>
      </w:pPr>
      <w:bookmarkStart w:id="5" w:name="_Toc207989122"/>
      <w:r w:rsidRPr="002C2C7D">
        <w:rPr>
          <w:b/>
          <w:bCs/>
          <w:color w:val="000000" w:themeColor="text1"/>
          <w:u w:val="single"/>
        </w:rPr>
        <w:t>Monitoring</w:t>
      </w:r>
      <w:bookmarkEnd w:id="5"/>
      <w:r w:rsidRPr="002C2C7D">
        <w:rPr>
          <w:b/>
          <w:bCs/>
          <w:color w:val="000000" w:themeColor="text1"/>
          <w:u w:val="single"/>
        </w:rPr>
        <w:t xml:space="preserve"> </w:t>
      </w:r>
    </w:p>
    <w:tbl>
      <w:tblPr>
        <w:tblStyle w:val="TableGrid"/>
        <w:tblpPr w:leftFromText="180" w:rightFromText="180" w:vertAnchor="text" w:horzAnchor="margin" w:tblpX="-40" w:tblpY="96"/>
        <w:tblW w:w="8961" w:type="dxa"/>
        <w:tblLook w:val="04A0" w:firstRow="1" w:lastRow="0" w:firstColumn="1" w:lastColumn="0" w:noHBand="0" w:noVBand="1"/>
      </w:tblPr>
      <w:tblGrid>
        <w:gridCol w:w="4563"/>
        <w:gridCol w:w="4398"/>
      </w:tblGrid>
      <w:tr w:rsidR="003378D9" w:rsidRPr="002C2C7D" w14:paraId="26C60003" w14:textId="77777777" w:rsidTr="00834703">
        <w:trPr>
          <w:trHeight w:val="983"/>
        </w:trPr>
        <w:tc>
          <w:tcPr>
            <w:tcW w:w="8961" w:type="dxa"/>
            <w:gridSpan w:val="2"/>
            <w:shd w:val="clear" w:color="auto" w:fill="FFFFFF" w:themeFill="background1"/>
          </w:tcPr>
          <w:p w14:paraId="5DF8BEFE" w14:textId="0C364455" w:rsidR="00AB550C" w:rsidRPr="002C2C7D" w:rsidRDefault="00A4332F" w:rsidP="00834703">
            <w:pPr>
              <w:rPr>
                <w:rFonts w:ascii="Calibri" w:eastAsia="Times New Roman" w:hAnsi="Calibri" w:cs="Calibri"/>
                <w:color w:val="000000"/>
                <w:lang w:eastAsia="en-GB"/>
              </w:rPr>
            </w:pPr>
            <w:r w:rsidRPr="002C2C7D">
              <w:rPr>
                <w:rFonts w:ascii="Calibri" w:eastAsia="Times New Roman" w:hAnsi="Calibri" w:cs="Calibri"/>
                <w:color w:val="000000"/>
                <w:lang w:eastAsia="en-GB"/>
              </w:rPr>
              <w:t>T</w:t>
            </w:r>
            <w:r w:rsidR="003378D9" w:rsidRPr="002C2C7D">
              <w:rPr>
                <w:rFonts w:ascii="Calibri" w:eastAsia="Times New Roman" w:hAnsi="Calibri" w:cs="Calibri"/>
                <w:color w:val="000000"/>
                <w:lang w:eastAsia="en-GB"/>
              </w:rPr>
              <w:t xml:space="preserve">he following monitoring </w:t>
            </w:r>
            <w:r w:rsidRPr="002C2C7D">
              <w:rPr>
                <w:rFonts w:ascii="Calibri" w:eastAsia="Times New Roman" w:hAnsi="Calibri" w:cs="Calibri"/>
                <w:color w:val="000000"/>
                <w:lang w:eastAsia="en-GB"/>
              </w:rPr>
              <w:t>approaches</w:t>
            </w:r>
            <w:r w:rsidR="003378D9" w:rsidRPr="002C2C7D">
              <w:rPr>
                <w:rFonts w:ascii="Calibri" w:eastAsia="Times New Roman" w:hAnsi="Calibri" w:cs="Calibri"/>
                <w:color w:val="000000"/>
                <w:lang w:eastAsia="en-GB"/>
              </w:rPr>
              <w:t xml:space="preserve"> can be used</w:t>
            </w:r>
            <w:r w:rsidRPr="002C2C7D">
              <w:rPr>
                <w:rFonts w:ascii="Calibri" w:eastAsia="Times New Roman" w:hAnsi="Calibri" w:cs="Calibri"/>
                <w:color w:val="000000"/>
                <w:lang w:eastAsia="en-GB"/>
              </w:rPr>
              <w:t xml:space="preserve"> based on the </w:t>
            </w:r>
            <w:r w:rsidR="00674C0B" w:rsidRPr="002C2C7D">
              <w:rPr>
                <w:rFonts w:ascii="Calibri" w:eastAsia="Times New Roman" w:hAnsi="Calibri" w:cs="Calibri"/>
                <w:color w:val="000000"/>
                <w:lang w:eastAsia="en-GB"/>
              </w:rPr>
              <w:t xml:space="preserve">trial’s </w:t>
            </w:r>
            <w:r w:rsidRPr="002C2C7D">
              <w:rPr>
                <w:rFonts w:ascii="Calibri" w:eastAsia="Times New Roman" w:hAnsi="Calibri" w:cs="Calibri"/>
                <w:color w:val="000000"/>
                <w:lang w:eastAsia="en-GB"/>
              </w:rPr>
              <w:t xml:space="preserve">risk </w:t>
            </w:r>
            <w:r w:rsidR="00F0492D" w:rsidRPr="002C2C7D">
              <w:rPr>
                <w:rFonts w:ascii="Calibri" w:eastAsia="Times New Roman" w:hAnsi="Calibri" w:cs="Calibri"/>
                <w:color w:val="000000"/>
                <w:lang w:eastAsia="en-GB"/>
              </w:rPr>
              <w:t>category</w:t>
            </w:r>
            <w:r w:rsidR="00307222" w:rsidRPr="002C2C7D">
              <w:rPr>
                <w:rFonts w:ascii="Calibri" w:eastAsia="Times New Roman" w:hAnsi="Calibri" w:cs="Calibri"/>
                <w:color w:val="000000"/>
                <w:lang w:eastAsia="en-GB"/>
              </w:rPr>
              <w:t xml:space="preserve"> and</w:t>
            </w:r>
            <w:r w:rsidR="00F0492D" w:rsidRPr="002C2C7D">
              <w:rPr>
                <w:rFonts w:ascii="Calibri" w:eastAsia="Times New Roman" w:hAnsi="Calibri" w:cs="Calibri"/>
                <w:color w:val="000000"/>
                <w:lang w:eastAsia="en-GB"/>
              </w:rPr>
              <w:t xml:space="preserve"> the</w:t>
            </w:r>
            <w:r w:rsidRPr="002C2C7D">
              <w:rPr>
                <w:rFonts w:ascii="Calibri" w:eastAsia="Times New Roman" w:hAnsi="Calibri" w:cs="Calibri"/>
                <w:color w:val="000000"/>
                <w:lang w:eastAsia="en-GB"/>
              </w:rPr>
              <w:t xml:space="preserve"> trial specific risks identified within the risk assessment</w:t>
            </w:r>
            <w:r w:rsidR="003378D9" w:rsidRPr="002C2C7D">
              <w:rPr>
                <w:rFonts w:ascii="Calibri" w:eastAsia="Times New Roman" w:hAnsi="Calibri" w:cs="Calibri"/>
                <w:color w:val="000000"/>
                <w:lang w:eastAsia="en-GB"/>
              </w:rPr>
              <w:t xml:space="preserve">: </w:t>
            </w:r>
          </w:p>
          <w:p w14:paraId="1BC99D79" w14:textId="77777777" w:rsidR="00A72807" w:rsidRPr="002C2C7D" w:rsidRDefault="00A72807" w:rsidP="00834703">
            <w:pPr>
              <w:rPr>
                <w:rFonts w:ascii="Calibri" w:eastAsia="Times New Roman" w:hAnsi="Calibri" w:cs="Calibri"/>
                <w:color w:val="000000"/>
                <w:lang w:eastAsia="en-GB"/>
              </w:rPr>
            </w:pPr>
          </w:p>
          <w:p w14:paraId="01B0DB42" w14:textId="42E2F3ED" w:rsidR="003378D9" w:rsidRPr="002C2C7D" w:rsidRDefault="004C6E50" w:rsidP="00834703">
            <w:pPr>
              <w:rPr>
                <w:rFonts w:ascii="Calibri" w:eastAsia="Times New Roman" w:hAnsi="Calibri" w:cs="Calibri"/>
                <w:color w:val="000000"/>
                <w:lang w:eastAsia="en-GB"/>
              </w:rPr>
            </w:pPr>
            <w:r w:rsidRPr="002C2C7D">
              <w:rPr>
                <w:rFonts w:ascii="Calibri" w:eastAsia="Times New Roman" w:hAnsi="Calibri" w:cs="Calibri"/>
                <w:b/>
                <w:bCs/>
                <w:color w:val="000000"/>
                <w:lang w:eastAsia="en-GB"/>
              </w:rPr>
              <w:t>Centralised monitoring</w:t>
            </w:r>
            <w:r w:rsidR="003378D9" w:rsidRPr="002C2C7D">
              <w:rPr>
                <w:rFonts w:ascii="Calibri" w:eastAsia="Times New Roman" w:hAnsi="Calibri" w:cs="Calibri"/>
                <w:color w:val="000000"/>
                <w:lang w:eastAsia="en-GB"/>
              </w:rPr>
              <w:t xml:space="preserve"> –</w:t>
            </w:r>
            <w:r w:rsidRPr="002C2C7D">
              <w:rPr>
                <w:rFonts w:ascii="Calibri" w:eastAsia="Times New Roman" w:hAnsi="Calibri" w:cs="Calibri"/>
                <w:color w:val="000000"/>
                <w:lang w:eastAsia="en-GB"/>
              </w:rPr>
              <w:t>Centralised monitoring</w:t>
            </w:r>
            <w:r w:rsidR="00FA43F3" w:rsidRPr="002C2C7D">
              <w:rPr>
                <w:rFonts w:ascii="Calibri" w:eastAsia="Times New Roman" w:hAnsi="Calibri" w:cs="Calibri"/>
                <w:color w:val="000000"/>
                <w:lang w:eastAsia="en-GB"/>
              </w:rPr>
              <w:t xml:space="preserve"> is a remote evaluation carried out by sponsor personnel or representatives (e.g., clinical monitors, data management personnel, or statisticians) at a location other than the sites at which the clinical investigation is being conducted. </w:t>
            </w:r>
            <w:r w:rsidRPr="002C2C7D">
              <w:rPr>
                <w:rFonts w:ascii="Calibri" w:eastAsia="Times New Roman" w:hAnsi="Calibri" w:cs="Calibri"/>
                <w:color w:val="000000"/>
                <w:lang w:eastAsia="en-GB"/>
              </w:rPr>
              <w:t>Centralised monitoring</w:t>
            </w:r>
            <w:r w:rsidR="00FA43F3" w:rsidRPr="002C2C7D">
              <w:rPr>
                <w:rFonts w:ascii="Calibri" w:eastAsia="Times New Roman" w:hAnsi="Calibri" w:cs="Calibri"/>
                <w:color w:val="000000"/>
                <w:lang w:eastAsia="en-GB"/>
              </w:rPr>
              <w:t xml:space="preserve"> processes can provide many of the capabilities of on-site monitoring as well as additional capabilities</w:t>
            </w:r>
            <w:r w:rsidR="00C212FA" w:rsidRPr="002C2C7D">
              <w:rPr>
                <w:rFonts w:ascii="Calibri" w:eastAsia="Times New Roman" w:hAnsi="Calibri" w:cs="Calibri"/>
                <w:color w:val="000000"/>
                <w:lang w:eastAsia="en-GB"/>
              </w:rPr>
              <w:t>.</w:t>
            </w:r>
          </w:p>
          <w:p w14:paraId="78D82733" w14:textId="77777777" w:rsidR="003378D9" w:rsidRPr="002C2C7D" w:rsidRDefault="003378D9" w:rsidP="00834703">
            <w:pPr>
              <w:rPr>
                <w:rFonts w:ascii="Calibri" w:eastAsia="Times New Roman" w:hAnsi="Calibri" w:cs="Calibri"/>
                <w:color w:val="000000"/>
                <w:lang w:eastAsia="en-GB"/>
              </w:rPr>
            </w:pPr>
          </w:p>
          <w:p w14:paraId="5FA2F54A" w14:textId="63788CB0" w:rsidR="006E4C83" w:rsidRPr="002C2C7D" w:rsidRDefault="003378D9" w:rsidP="00834703">
            <w:pPr>
              <w:rPr>
                <w:rFonts w:ascii="Calibri" w:eastAsia="Times New Roman" w:hAnsi="Calibri" w:cs="Calibri"/>
                <w:color w:val="000000"/>
                <w:lang w:eastAsia="en-GB"/>
              </w:rPr>
            </w:pPr>
            <w:r w:rsidRPr="002C2C7D">
              <w:rPr>
                <w:rFonts w:ascii="Calibri" w:eastAsia="Times New Roman" w:hAnsi="Calibri" w:cs="Calibri"/>
                <w:b/>
                <w:bCs/>
                <w:color w:val="000000"/>
                <w:lang w:eastAsia="en-GB"/>
              </w:rPr>
              <w:t>On-site monitoring</w:t>
            </w:r>
            <w:r w:rsidRPr="002C2C7D">
              <w:rPr>
                <w:rFonts w:ascii="Calibri" w:eastAsia="Times New Roman" w:hAnsi="Calibri" w:cs="Calibri"/>
                <w:color w:val="000000"/>
                <w:lang w:eastAsia="en-GB"/>
              </w:rPr>
              <w:t xml:space="preserve"> – On-site monitoring will involve a visit to a site/s by a member of </w:t>
            </w:r>
            <w:r w:rsidR="00A4332F" w:rsidRPr="002C2C7D">
              <w:rPr>
                <w:rFonts w:ascii="Calibri" w:eastAsia="Times New Roman" w:hAnsi="Calibri" w:cs="Calibri"/>
                <w:color w:val="000000"/>
                <w:lang w:eastAsia="en-GB"/>
              </w:rPr>
              <w:t xml:space="preserve">the </w:t>
            </w:r>
            <w:r w:rsidR="00C04F75" w:rsidRPr="002C2C7D">
              <w:rPr>
                <w:rFonts w:ascii="Calibri" w:eastAsia="Times New Roman" w:hAnsi="Calibri" w:cs="Calibri"/>
                <w:color w:val="000000"/>
                <w:lang w:eastAsia="en-GB"/>
              </w:rPr>
              <w:t>CTU and</w:t>
            </w:r>
            <w:r w:rsidR="003746CE" w:rsidRPr="002C2C7D">
              <w:rPr>
                <w:rFonts w:ascii="Calibri" w:eastAsia="Times New Roman" w:hAnsi="Calibri" w:cs="Calibri"/>
                <w:color w:val="000000"/>
                <w:lang w:eastAsia="en-GB"/>
              </w:rPr>
              <w:t xml:space="preserve"> can be carried out for the following reasons: Site Initiation Visit (SIV) (to train </w:t>
            </w:r>
            <w:r w:rsidR="006020BE" w:rsidRPr="002C2C7D">
              <w:rPr>
                <w:rFonts w:ascii="Calibri" w:eastAsia="Times New Roman" w:hAnsi="Calibri" w:cs="Calibri"/>
                <w:color w:val="000000"/>
                <w:lang w:eastAsia="en-GB"/>
              </w:rPr>
              <w:t>site staff</w:t>
            </w:r>
            <w:r w:rsidR="003746CE" w:rsidRPr="002C2C7D">
              <w:rPr>
                <w:rFonts w:ascii="Calibri" w:eastAsia="Times New Roman" w:hAnsi="Calibri" w:cs="Calibri"/>
                <w:color w:val="000000"/>
                <w:lang w:eastAsia="en-GB"/>
              </w:rPr>
              <w:t xml:space="preserve">), Triggered Monitoring Visit (TMV), </w:t>
            </w:r>
            <w:r w:rsidR="00E90687" w:rsidRPr="002C2C7D">
              <w:rPr>
                <w:rFonts w:ascii="Calibri" w:eastAsia="Times New Roman" w:hAnsi="Calibri" w:cs="Calibri"/>
                <w:color w:val="000000"/>
                <w:lang w:eastAsia="en-GB"/>
              </w:rPr>
              <w:t>a Standard monitoring visit (</w:t>
            </w:r>
            <w:r w:rsidR="00EA1684" w:rsidRPr="002C2C7D">
              <w:rPr>
                <w:rFonts w:ascii="Calibri" w:eastAsia="Times New Roman" w:hAnsi="Calibri" w:cs="Calibri"/>
                <w:color w:val="000000"/>
                <w:lang w:eastAsia="en-GB"/>
              </w:rPr>
              <w:t xml:space="preserve">for example </w:t>
            </w:r>
            <w:r w:rsidR="00E90687" w:rsidRPr="002C2C7D">
              <w:rPr>
                <w:rFonts w:ascii="Calibri" w:eastAsia="Times New Roman" w:hAnsi="Calibri" w:cs="Calibri"/>
                <w:color w:val="000000"/>
                <w:lang w:eastAsia="en-GB"/>
              </w:rPr>
              <w:t xml:space="preserve">to conduct Source Data Verification (SDV) checks), </w:t>
            </w:r>
            <w:r w:rsidR="003746CE" w:rsidRPr="002C2C7D">
              <w:rPr>
                <w:rFonts w:ascii="Calibri" w:eastAsia="Times New Roman" w:hAnsi="Calibri" w:cs="Calibri"/>
                <w:color w:val="000000"/>
                <w:lang w:eastAsia="en-GB"/>
              </w:rPr>
              <w:t>and Close Out Visits (COV) (to close the site)</w:t>
            </w:r>
            <w:r w:rsidR="00C212FA" w:rsidRPr="002C2C7D">
              <w:rPr>
                <w:rFonts w:ascii="Calibri" w:eastAsia="Times New Roman" w:hAnsi="Calibri" w:cs="Calibri"/>
                <w:color w:val="000000"/>
                <w:lang w:eastAsia="en-GB"/>
              </w:rPr>
              <w:t>.</w:t>
            </w:r>
          </w:p>
          <w:p w14:paraId="359A3EA4" w14:textId="77777777" w:rsidR="00EA39A3" w:rsidRPr="002C2C7D" w:rsidRDefault="00EA39A3" w:rsidP="00834703">
            <w:pPr>
              <w:rPr>
                <w:rFonts w:ascii="Calibri" w:eastAsia="Times New Roman" w:hAnsi="Calibri" w:cs="Calibri"/>
                <w:b/>
                <w:bCs/>
                <w:color w:val="000000"/>
                <w:lang w:eastAsia="en-GB"/>
              </w:rPr>
            </w:pPr>
          </w:p>
          <w:p w14:paraId="614A8CE8" w14:textId="1A914236" w:rsidR="00EA39A3" w:rsidRPr="002C2C7D" w:rsidRDefault="00EA39A3" w:rsidP="00834703">
            <w:pPr>
              <w:rPr>
                <w:rFonts w:ascii="Calibri" w:eastAsia="Times New Roman" w:hAnsi="Calibri" w:cs="Calibri"/>
                <w:color w:val="000000"/>
                <w:lang w:eastAsia="en-GB"/>
              </w:rPr>
            </w:pPr>
            <w:r w:rsidRPr="002C2C7D">
              <w:rPr>
                <w:rFonts w:ascii="Calibri" w:eastAsia="Times New Roman" w:hAnsi="Calibri" w:cs="Calibri"/>
                <w:b/>
                <w:bCs/>
                <w:color w:val="000000"/>
                <w:lang w:eastAsia="en-GB"/>
              </w:rPr>
              <w:t xml:space="preserve">Remote monitoring- </w:t>
            </w:r>
            <w:r w:rsidRPr="002C2C7D">
              <w:t>Remote</w:t>
            </w:r>
            <w:r w:rsidRPr="002C2C7D">
              <w:rPr>
                <w:rFonts w:ascii="Calibri" w:eastAsia="Times New Roman" w:hAnsi="Calibri" w:cs="Calibri"/>
                <w:color w:val="000000"/>
                <w:lang w:eastAsia="en-GB"/>
              </w:rPr>
              <w:t xml:space="preserve"> monitoring is when monitors don’t visit the site to review the data. Instead, data monitoring is done virtually. With the use of digital technology, CROs and study sponsors/stakeholders can see the data from wherever they are located.</w:t>
            </w:r>
          </w:p>
          <w:p w14:paraId="47D2B056" w14:textId="77777777" w:rsidR="00504BB1" w:rsidRPr="002C2C7D" w:rsidRDefault="00504BB1" w:rsidP="00834703">
            <w:pPr>
              <w:rPr>
                <w:rFonts w:ascii="Calibri" w:eastAsia="Times New Roman" w:hAnsi="Calibri" w:cs="Calibri"/>
                <w:b/>
                <w:bCs/>
                <w:color w:val="000000"/>
                <w:u w:val="single"/>
                <w:lang w:eastAsia="en-GB"/>
              </w:rPr>
            </w:pPr>
          </w:p>
          <w:p w14:paraId="4B2D6146" w14:textId="44287F26" w:rsidR="006E4C83" w:rsidRPr="002C2C7D" w:rsidRDefault="00464999" w:rsidP="00834703">
            <w:pP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 xml:space="preserve">The above list of </w:t>
            </w:r>
            <w:r w:rsidR="00557AA9" w:rsidRPr="002C2C7D">
              <w:rPr>
                <w:rFonts w:ascii="Calibri" w:eastAsia="Times New Roman" w:hAnsi="Calibri" w:cs="Calibri"/>
                <w:b/>
                <w:bCs/>
                <w:color w:val="000000"/>
                <w:lang w:eastAsia="en-GB"/>
              </w:rPr>
              <w:t>monitoring</w:t>
            </w:r>
            <w:r w:rsidRPr="002C2C7D">
              <w:rPr>
                <w:rFonts w:ascii="Calibri" w:eastAsia="Times New Roman" w:hAnsi="Calibri" w:cs="Calibri"/>
                <w:b/>
                <w:bCs/>
                <w:color w:val="000000"/>
                <w:lang w:eastAsia="en-GB"/>
              </w:rPr>
              <w:t xml:space="preserve"> approaches</w:t>
            </w:r>
            <w:r w:rsidR="00557AA9" w:rsidRPr="002C2C7D">
              <w:rPr>
                <w:rFonts w:ascii="Calibri" w:eastAsia="Times New Roman" w:hAnsi="Calibri" w:cs="Calibri"/>
                <w:b/>
                <w:bCs/>
                <w:color w:val="000000"/>
                <w:lang w:eastAsia="en-GB"/>
              </w:rPr>
              <w:t xml:space="preserve"> can be carried out </w:t>
            </w:r>
            <w:r w:rsidR="00EF6E6B" w:rsidRPr="002C2C7D">
              <w:rPr>
                <w:rFonts w:ascii="Calibri" w:eastAsia="Times New Roman" w:hAnsi="Calibri" w:cs="Calibri"/>
                <w:b/>
                <w:bCs/>
                <w:color w:val="000000"/>
                <w:lang w:eastAsia="en-GB"/>
              </w:rPr>
              <w:t>as part of:</w:t>
            </w:r>
          </w:p>
          <w:p w14:paraId="416BA2A4" w14:textId="77777777" w:rsidR="00BC61CC" w:rsidRPr="002C2C7D" w:rsidRDefault="00BC61CC" w:rsidP="00834703">
            <w:pPr>
              <w:rPr>
                <w:rFonts w:ascii="Calibri" w:eastAsia="Times New Roman" w:hAnsi="Calibri" w:cs="Calibri"/>
                <w:color w:val="000000"/>
                <w:lang w:eastAsia="en-GB"/>
              </w:rPr>
            </w:pPr>
          </w:p>
          <w:p w14:paraId="08CA35CF" w14:textId="47E00791" w:rsidR="00A40024" w:rsidRPr="002C2C7D" w:rsidRDefault="00C212FA" w:rsidP="00834703">
            <w:pPr>
              <w:rPr>
                <w:rFonts w:ascii="Calibri" w:eastAsia="Times New Roman" w:hAnsi="Calibri" w:cs="Calibri"/>
                <w:color w:val="000000"/>
                <w:lang w:eastAsia="en-GB"/>
              </w:rPr>
            </w:pPr>
            <w:r w:rsidRPr="002C2C7D">
              <w:rPr>
                <w:rFonts w:ascii="Calibri" w:eastAsia="Times New Roman" w:hAnsi="Calibri" w:cs="Calibri"/>
                <w:b/>
                <w:bCs/>
                <w:color w:val="000000"/>
                <w:lang w:eastAsia="en-GB"/>
              </w:rPr>
              <w:t>Triggered Monitoring</w:t>
            </w:r>
            <w:r w:rsidR="0058155D" w:rsidRPr="002C2C7D">
              <w:rPr>
                <w:rFonts w:ascii="Calibri" w:eastAsia="Times New Roman" w:hAnsi="Calibri" w:cs="Calibri"/>
                <w:b/>
                <w:bCs/>
                <w:color w:val="000000"/>
                <w:lang w:eastAsia="en-GB"/>
              </w:rPr>
              <w:t>-</w:t>
            </w:r>
            <w:r w:rsidR="00C04F75" w:rsidRPr="002C2C7D">
              <w:rPr>
                <w:rStyle w:val="CommentReference"/>
              </w:rPr>
              <w:t xml:space="preserve"> </w:t>
            </w:r>
            <w:r w:rsidR="00C04F75" w:rsidRPr="002C2C7D">
              <w:t>Triggered</w:t>
            </w:r>
            <w:r w:rsidRPr="002C2C7D">
              <w:rPr>
                <w:rFonts w:ascii="Calibri" w:eastAsia="Times New Roman" w:hAnsi="Calibri" w:cs="Calibri"/>
                <w:color w:val="000000"/>
                <w:lang w:eastAsia="en-GB"/>
              </w:rPr>
              <w:t xml:space="preserve"> monitoring in clinical trials is a risk-based monitoring approach where triggers specify the extent, timing, and frequency of monitoring visits.</w:t>
            </w:r>
          </w:p>
          <w:p w14:paraId="52954F02" w14:textId="77777777" w:rsidR="00777AE6" w:rsidRPr="002C2C7D" w:rsidRDefault="00777AE6" w:rsidP="00834703">
            <w:pPr>
              <w:rPr>
                <w:rFonts w:ascii="Calibri" w:eastAsia="Times New Roman" w:hAnsi="Calibri" w:cs="Calibri"/>
                <w:color w:val="000000"/>
                <w:lang w:eastAsia="en-GB"/>
              </w:rPr>
            </w:pPr>
          </w:p>
          <w:p w14:paraId="2817C485" w14:textId="2AA4919D" w:rsidR="00777AE6" w:rsidRPr="002C2C7D" w:rsidRDefault="00777AE6" w:rsidP="00834703">
            <w:pPr>
              <w:rPr>
                <w:rFonts w:ascii="Calibri" w:eastAsia="Times New Roman" w:hAnsi="Calibri" w:cs="Calibri"/>
                <w:color w:val="000000"/>
                <w:lang w:eastAsia="en-GB"/>
              </w:rPr>
            </w:pPr>
            <w:r w:rsidRPr="002C2C7D">
              <w:rPr>
                <w:rFonts w:ascii="Calibri" w:eastAsia="Times New Roman" w:hAnsi="Calibri" w:cs="Calibri"/>
                <w:b/>
                <w:bCs/>
                <w:color w:val="000000"/>
                <w:lang w:eastAsia="en-GB"/>
              </w:rPr>
              <w:t>Routine Monitoring</w:t>
            </w:r>
            <w:r w:rsidRPr="002C2C7D">
              <w:rPr>
                <w:rFonts w:ascii="Calibri" w:eastAsia="Times New Roman" w:hAnsi="Calibri" w:cs="Calibri"/>
                <w:color w:val="000000"/>
                <w:lang w:eastAsia="en-GB"/>
              </w:rPr>
              <w:t xml:space="preserve">- routine monitoring occurs </w:t>
            </w:r>
            <w:r w:rsidR="00707ED0" w:rsidRPr="002C2C7D">
              <w:rPr>
                <w:rFonts w:ascii="Calibri" w:eastAsia="Times New Roman" w:hAnsi="Calibri" w:cs="Calibri"/>
                <w:color w:val="000000"/>
                <w:lang w:eastAsia="en-GB"/>
              </w:rPr>
              <w:t>at pre-decided times rather than in response to a concern</w:t>
            </w:r>
            <w:r w:rsidRPr="002C2C7D">
              <w:rPr>
                <w:rFonts w:ascii="Calibri" w:eastAsia="Times New Roman" w:hAnsi="Calibri" w:cs="Calibri"/>
                <w:color w:val="000000"/>
                <w:lang w:eastAsia="en-GB"/>
              </w:rPr>
              <w:t xml:space="preserve">. </w:t>
            </w:r>
          </w:p>
          <w:p w14:paraId="0F3A9BF1" w14:textId="77777777" w:rsidR="003378D9" w:rsidRPr="002C2C7D" w:rsidRDefault="003378D9" w:rsidP="00834703">
            <w:pPr>
              <w:rPr>
                <w:rFonts w:ascii="Calibri" w:eastAsia="Times New Roman" w:hAnsi="Calibri" w:cs="Calibri"/>
                <w:color w:val="000000"/>
                <w:lang w:eastAsia="en-GB"/>
              </w:rPr>
            </w:pPr>
          </w:p>
          <w:p w14:paraId="2B1D86B8" w14:textId="13120AF5" w:rsidR="003378D9" w:rsidRPr="002C2C7D" w:rsidRDefault="008F7F7F" w:rsidP="00834703">
            <w:pPr>
              <w:rPr>
                <w:rFonts w:ascii="Calibri" w:eastAsia="Times New Roman" w:hAnsi="Calibri" w:cs="Calibri"/>
                <w:b/>
                <w:bCs/>
                <w:color w:val="000000"/>
                <w:u w:val="single"/>
                <w:lang w:eastAsia="en-GB"/>
              </w:rPr>
            </w:pPr>
            <w:r w:rsidRPr="002C2C7D">
              <w:rPr>
                <w:rFonts w:ascii="Calibri" w:eastAsia="Times New Roman" w:hAnsi="Calibri" w:cs="Calibri"/>
                <w:b/>
                <w:bCs/>
                <w:color w:val="000000"/>
                <w:lang w:eastAsia="en-GB"/>
              </w:rPr>
              <w:t>Important note:</w:t>
            </w:r>
            <w:r w:rsidRPr="002C2C7D">
              <w:rPr>
                <w:rFonts w:ascii="Calibri" w:eastAsia="Times New Roman" w:hAnsi="Calibri" w:cs="Calibri"/>
                <w:color w:val="000000"/>
                <w:lang w:eastAsia="en-GB"/>
              </w:rPr>
              <w:t xml:space="preserve"> </w:t>
            </w:r>
            <w:r w:rsidR="003378D9" w:rsidRPr="002C2C7D">
              <w:rPr>
                <w:rFonts w:ascii="Calibri" w:eastAsia="Times New Roman" w:hAnsi="Calibri" w:cs="Calibri"/>
                <w:color w:val="000000"/>
                <w:lang w:eastAsia="en-GB"/>
              </w:rPr>
              <w:t xml:space="preserve">All trial monitoring activities </w:t>
            </w:r>
            <w:r w:rsidR="00F85FCA" w:rsidRPr="002C2C7D">
              <w:rPr>
                <w:rFonts w:ascii="Calibri" w:eastAsia="Times New Roman" w:hAnsi="Calibri" w:cs="Calibri"/>
                <w:color w:val="000000"/>
                <w:lang w:eastAsia="en-GB"/>
              </w:rPr>
              <w:t>should</w:t>
            </w:r>
            <w:r w:rsidR="003378D9" w:rsidRPr="002C2C7D">
              <w:rPr>
                <w:rFonts w:ascii="Calibri" w:eastAsia="Times New Roman" w:hAnsi="Calibri" w:cs="Calibri"/>
                <w:color w:val="000000"/>
                <w:lang w:eastAsia="en-GB"/>
              </w:rPr>
              <w:t xml:space="preserve"> be conducted in accordance with</w:t>
            </w:r>
            <w:r w:rsidR="00A4332F" w:rsidRPr="002C2C7D">
              <w:rPr>
                <w:rFonts w:ascii="Calibri" w:eastAsia="Times New Roman" w:hAnsi="Calibri" w:cs="Calibri"/>
                <w:color w:val="000000"/>
                <w:lang w:eastAsia="en-GB"/>
              </w:rPr>
              <w:t xml:space="preserve"> the</w:t>
            </w:r>
            <w:r w:rsidR="00F85FCA" w:rsidRPr="002C2C7D">
              <w:rPr>
                <w:rFonts w:ascii="Calibri" w:eastAsia="Times New Roman" w:hAnsi="Calibri" w:cs="Calibri"/>
                <w:color w:val="000000"/>
                <w:lang w:eastAsia="en-GB"/>
              </w:rPr>
              <w:t xml:space="preserve"> local</w:t>
            </w:r>
            <w:r w:rsidR="003378D9" w:rsidRPr="002C2C7D">
              <w:rPr>
                <w:rFonts w:ascii="Calibri" w:eastAsia="Times New Roman" w:hAnsi="Calibri" w:cs="Calibri"/>
                <w:color w:val="000000"/>
                <w:lang w:eastAsia="en-GB"/>
              </w:rPr>
              <w:t xml:space="preserve"> SOPs.</w:t>
            </w:r>
            <w:r w:rsidR="00F85FCA" w:rsidRPr="002C2C7D">
              <w:rPr>
                <w:rFonts w:ascii="Calibri" w:eastAsia="Times New Roman" w:hAnsi="Calibri" w:cs="Calibri"/>
                <w:color w:val="000000"/>
                <w:lang w:eastAsia="en-GB"/>
              </w:rPr>
              <w:t xml:space="preserve"> </w:t>
            </w:r>
            <w:r w:rsidR="00B811A7" w:rsidRPr="002C2C7D">
              <w:rPr>
                <w:rFonts w:ascii="Calibri" w:eastAsia="Times New Roman" w:hAnsi="Calibri" w:cs="Calibri"/>
                <w:color w:val="000000" w:themeColor="text1"/>
                <w:lang w:eastAsia="en-GB"/>
              </w:rPr>
              <w:t>The frequency</w:t>
            </w:r>
            <w:r w:rsidR="00A40B3D" w:rsidRPr="002C2C7D">
              <w:rPr>
                <w:rFonts w:ascii="Calibri" w:eastAsia="Times New Roman" w:hAnsi="Calibri" w:cs="Calibri"/>
                <w:color w:val="000000" w:themeColor="text1"/>
                <w:lang w:eastAsia="en-GB"/>
              </w:rPr>
              <w:t xml:space="preserve"> of monitoring and who carries out the task should be indicated where possible for all monitoring tasks.</w:t>
            </w:r>
          </w:p>
        </w:tc>
      </w:tr>
      <w:tr w:rsidR="004D0F25" w:rsidRPr="002C2C7D" w14:paraId="154AC51E" w14:textId="77777777" w:rsidTr="00834703">
        <w:trPr>
          <w:trHeight w:val="765"/>
        </w:trPr>
        <w:tc>
          <w:tcPr>
            <w:tcW w:w="4563" w:type="dxa"/>
          </w:tcPr>
          <w:p w14:paraId="714055F9" w14:textId="2DDE8D8A" w:rsidR="004D0F25" w:rsidRPr="002C2C7D" w:rsidRDefault="004D0F25" w:rsidP="00834703">
            <w:pPr>
              <w:rPr>
                <w:rFonts w:ascii="Calibri" w:eastAsia="Times New Roman" w:hAnsi="Calibri" w:cs="Calibri"/>
                <w:color w:val="000000"/>
                <w:lang w:eastAsia="en-GB"/>
              </w:rPr>
            </w:pPr>
            <w:r w:rsidRPr="002C2C7D">
              <w:rPr>
                <w:rFonts w:ascii="Calibri" w:eastAsia="Times New Roman" w:hAnsi="Calibri" w:cs="Calibri"/>
                <w:color w:val="000000"/>
                <w:lang w:eastAsia="en-GB"/>
              </w:rPr>
              <w:t>Trial/Study Monitoring Approach: choose the monitoring approach for the trial</w:t>
            </w:r>
            <w:r w:rsidR="0014033D" w:rsidRPr="002C2C7D">
              <w:rPr>
                <w:rFonts w:ascii="Calibri" w:eastAsia="Times New Roman" w:hAnsi="Calibri" w:cs="Calibri"/>
                <w:color w:val="000000"/>
                <w:lang w:eastAsia="en-GB"/>
              </w:rPr>
              <w:t>.</w:t>
            </w:r>
            <w:r w:rsidR="00FE0A9C" w:rsidRPr="002C2C7D">
              <w:rPr>
                <w:rFonts w:ascii="Calibri" w:eastAsia="Times New Roman" w:hAnsi="Calibri" w:cs="Calibri"/>
                <w:color w:val="000000"/>
                <w:lang w:eastAsia="en-GB"/>
              </w:rPr>
              <w:t xml:space="preserve"> (</w:t>
            </w:r>
            <w:r w:rsidR="003378D9" w:rsidRPr="002C2C7D">
              <w:rPr>
                <w:rFonts w:ascii="Calibri" w:eastAsia="Times New Roman" w:hAnsi="Calibri" w:cs="Calibri"/>
                <w:color w:val="000000"/>
                <w:lang w:eastAsia="en-GB"/>
              </w:rPr>
              <w:t>Tick</w:t>
            </w:r>
            <w:r w:rsidR="00FE0A9C" w:rsidRPr="002C2C7D">
              <w:rPr>
                <w:rFonts w:ascii="Calibri" w:eastAsia="Times New Roman" w:hAnsi="Calibri" w:cs="Calibri"/>
                <w:color w:val="000000"/>
                <w:lang w:eastAsia="en-GB"/>
              </w:rPr>
              <w:t xml:space="preserve"> all that apply)</w:t>
            </w:r>
          </w:p>
          <w:p w14:paraId="17335488" w14:textId="7FFAA989" w:rsidR="006F3235" w:rsidRPr="002C2C7D" w:rsidRDefault="006F3235" w:rsidP="00834703">
            <w:pPr>
              <w:rPr>
                <w:rFonts w:ascii="Calibri" w:eastAsia="Times New Roman" w:hAnsi="Calibri" w:cs="Calibri"/>
                <w:color w:val="000000"/>
                <w:lang w:eastAsia="en-GB"/>
              </w:rPr>
            </w:pPr>
          </w:p>
          <w:p w14:paraId="4C2F2705" w14:textId="77777777" w:rsidR="004D0F25" w:rsidRPr="002C2C7D" w:rsidRDefault="004D0F25" w:rsidP="00834703">
            <w:pPr>
              <w:rPr>
                <w:rFonts w:ascii="Calibri" w:eastAsia="Times New Roman" w:hAnsi="Calibri" w:cs="Calibri"/>
                <w:color w:val="000000"/>
                <w:lang w:eastAsia="en-GB"/>
              </w:rPr>
            </w:pPr>
          </w:p>
        </w:tc>
        <w:tc>
          <w:tcPr>
            <w:tcW w:w="4398" w:type="dxa"/>
          </w:tcPr>
          <w:p w14:paraId="21371FB1" w14:textId="0581FB62" w:rsidR="003378D9" w:rsidRPr="002C2C7D" w:rsidRDefault="004C6E50" w:rsidP="00834703">
            <w:pPr>
              <w:rPr>
                <w:lang w:eastAsia="en-GB"/>
              </w:rPr>
            </w:pPr>
            <w:r w:rsidRPr="002C2C7D">
              <w:rPr>
                <w:lang w:eastAsia="en-GB"/>
              </w:rPr>
              <w:lastRenderedPageBreak/>
              <w:t>Centralised</w:t>
            </w:r>
            <w:r w:rsidR="003378D9" w:rsidRPr="002C2C7D">
              <w:rPr>
                <w:lang w:eastAsia="en-GB"/>
              </w:rPr>
              <w:t xml:space="preserve"> </w:t>
            </w:r>
            <w:sdt>
              <w:sdtPr>
                <w:rPr>
                  <w:rFonts w:ascii="MS Gothic" w:eastAsia="MS Gothic" w:hAnsi="MS Gothic"/>
                  <w:lang w:eastAsia="en-GB"/>
                </w:rPr>
                <w:id w:val="-1638715535"/>
                <w14:checkbox>
                  <w14:checked w14:val="0"/>
                  <w14:checkedState w14:val="2612" w14:font="MS Gothic"/>
                  <w14:uncheckedState w14:val="2610" w14:font="MS Gothic"/>
                </w14:checkbox>
              </w:sdtPr>
              <w:sdtContent>
                <w:r w:rsidR="00E939D3" w:rsidRPr="002C2C7D">
                  <w:rPr>
                    <w:rFonts w:ascii="MS Gothic" w:eastAsia="MS Gothic" w:hAnsi="MS Gothic"/>
                    <w:lang w:eastAsia="en-GB"/>
                  </w:rPr>
                  <w:t>☐</w:t>
                </w:r>
              </w:sdtContent>
            </w:sdt>
          </w:p>
          <w:p w14:paraId="47F8C481" w14:textId="01CD4DAD" w:rsidR="004D0F25" w:rsidRPr="002C2C7D" w:rsidRDefault="004D0F25" w:rsidP="00834703">
            <w:pPr>
              <w:rPr>
                <w:rFonts w:ascii="Calibri" w:eastAsia="Times New Roman" w:hAnsi="Calibri" w:cs="Calibri"/>
                <w:color w:val="000000"/>
                <w:lang w:eastAsia="en-GB"/>
              </w:rPr>
            </w:pPr>
            <w:r w:rsidRPr="002C2C7D">
              <w:rPr>
                <w:rFonts w:ascii="Calibri" w:eastAsia="Times New Roman" w:hAnsi="Calibri" w:cs="Calibri"/>
                <w:color w:val="000000"/>
                <w:lang w:eastAsia="en-GB"/>
              </w:rPr>
              <w:t>Onsite</w:t>
            </w:r>
            <w:r w:rsidR="00E939D3" w:rsidRPr="002C2C7D">
              <w:rPr>
                <w:rFonts w:ascii="Calibri" w:eastAsia="Times New Roman" w:hAnsi="Calibri" w:cs="Calibri"/>
                <w:color w:val="000000"/>
                <w:lang w:eastAsia="en-GB"/>
              </w:rPr>
              <w:t xml:space="preserve">  </w:t>
            </w:r>
            <w:r w:rsidRPr="002C2C7D">
              <w:rPr>
                <w:rFonts w:ascii="Calibri" w:eastAsia="Times New Roman" w:hAnsi="Calibri" w:cs="Calibri"/>
                <w:color w:val="000000"/>
                <w:lang w:eastAsia="en-GB"/>
              </w:rPr>
              <w:t xml:space="preserve"> </w:t>
            </w:r>
            <w:sdt>
              <w:sdtPr>
                <w:rPr>
                  <w:rFonts w:ascii="Calibri" w:eastAsia="Times New Roman" w:hAnsi="Calibri" w:cs="Calibri"/>
                  <w:color w:val="000000"/>
                  <w:lang w:eastAsia="en-GB"/>
                </w:rPr>
                <w:id w:val="2111934155"/>
                <w14:checkbox>
                  <w14:checked w14:val="0"/>
                  <w14:checkedState w14:val="2612" w14:font="MS Gothic"/>
                  <w14:uncheckedState w14:val="2610" w14:font="MS Gothic"/>
                </w14:checkbox>
              </w:sdtPr>
              <w:sdtContent>
                <w:r w:rsidR="00E939D3" w:rsidRPr="002C2C7D">
                  <w:rPr>
                    <w:rFonts w:ascii="MS Gothic" w:eastAsia="MS Gothic" w:hAnsi="MS Gothic" w:cs="Calibri" w:hint="eastAsia"/>
                    <w:color w:val="000000"/>
                    <w:lang w:eastAsia="en-GB"/>
                  </w:rPr>
                  <w:t>☐</w:t>
                </w:r>
              </w:sdtContent>
            </w:sdt>
          </w:p>
          <w:p w14:paraId="2D9772F7" w14:textId="74247D86" w:rsidR="004D0F25" w:rsidRPr="002C2C7D" w:rsidRDefault="004D0F25" w:rsidP="00834703">
            <w:pPr>
              <w:rPr>
                <w:rFonts w:ascii="Calibri" w:eastAsia="Times New Roman" w:hAnsi="Calibri" w:cs="Calibri"/>
                <w:color w:val="000000"/>
                <w:lang w:eastAsia="en-GB"/>
              </w:rPr>
            </w:pPr>
            <w:r w:rsidRPr="002C2C7D">
              <w:rPr>
                <w:rFonts w:ascii="Calibri" w:eastAsia="Times New Roman" w:hAnsi="Calibri" w:cs="Calibri"/>
                <w:color w:val="000000"/>
                <w:lang w:eastAsia="en-GB"/>
              </w:rPr>
              <w:t xml:space="preserve">Remote </w:t>
            </w:r>
            <w:sdt>
              <w:sdtPr>
                <w:rPr>
                  <w:rFonts w:ascii="Calibri" w:eastAsia="Times New Roman" w:hAnsi="Calibri" w:cs="Calibri"/>
                  <w:color w:val="000000"/>
                  <w:lang w:eastAsia="en-GB"/>
                </w:rPr>
                <w:id w:val="-1147209765"/>
                <w14:checkbox>
                  <w14:checked w14:val="0"/>
                  <w14:checkedState w14:val="2612" w14:font="MS Gothic"/>
                  <w14:uncheckedState w14:val="2610" w14:font="MS Gothic"/>
                </w14:checkbox>
              </w:sdtPr>
              <w:sdtContent>
                <w:r w:rsidRPr="002C2C7D">
                  <w:rPr>
                    <w:rFonts w:ascii="MS Gothic" w:eastAsia="MS Gothic" w:hAnsi="MS Gothic" w:cs="Calibri" w:hint="eastAsia"/>
                    <w:color w:val="000000"/>
                    <w:lang w:eastAsia="en-GB"/>
                  </w:rPr>
                  <w:t>☐</w:t>
                </w:r>
              </w:sdtContent>
            </w:sdt>
          </w:p>
          <w:p w14:paraId="078BB27B" w14:textId="4A6A9A15" w:rsidR="00326900" w:rsidRPr="002C2C7D" w:rsidRDefault="00326900" w:rsidP="00834703">
            <w:pPr>
              <w:rPr>
                <w:rFonts w:ascii="Calibri" w:eastAsia="Times New Roman" w:hAnsi="Calibri" w:cs="Calibri"/>
                <w:color w:val="000000"/>
                <w:lang w:eastAsia="en-GB"/>
              </w:rPr>
            </w:pPr>
          </w:p>
        </w:tc>
      </w:tr>
      <w:tr w:rsidR="009E15F0" w:rsidRPr="002C2C7D" w14:paraId="4469A6CD" w14:textId="77777777" w:rsidTr="00834703">
        <w:trPr>
          <w:trHeight w:val="765"/>
        </w:trPr>
        <w:tc>
          <w:tcPr>
            <w:tcW w:w="4563" w:type="dxa"/>
          </w:tcPr>
          <w:p w14:paraId="0CBABAC7" w14:textId="77777777" w:rsidR="009E15F0" w:rsidRPr="002C2C7D" w:rsidRDefault="009E15F0" w:rsidP="00834703">
            <w:pPr>
              <w:rPr>
                <w:rFonts w:ascii="Calibri" w:eastAsia="Times New Roman" w:hAnsi="Calibri" w:cs="Calibri"/>
                <w:color w:val="000000"/>
                <w:lang w:eastAsia="en-GB"/>
              </w:rPr>
            </w:pPr>
            <w:r w:rsidRPr="002C2C7D">
              <w:rPr>
                <w:rFonts w:ascii="Calibri" w:eastAsia="Times New Roman" w:hAnsi="Calibri" w:cs="Calibri"/>
                <w:color w:val="000000"/>
                <w:lang w:eastAsia="en-GB"/>
              </w:rPr>
              <w:t>Type of monitoring (Tick all that apply)</w:t>
            </w:r>
          </w:p>
          <w:p w14:paraId="58F379CB" w14:textId="77777777" w:rsidR="009E15F0" w:rsidRPr="002C2C7D" w:rsidRDefault="009E15F0" w:rsidP="00834703">
            <w:pPr>
              <w:rPr>
                <w:color w:val="000000" w:themeColor="text1"/>
              </w:rPr>
            </w:pPr>
          </w:p>
          <w:p w14:paraId="2DD54A7B" w14:textId="77777777" w:rsidR="00134E03" w:rsidRPr="002C2C7D" w:rsidRDefault="00134E03" w:rsidP="00834703">
            <w:pPr>
              <w:rPr>
                <w:color w:val="000000" w:themeColor="text1"/>
              </w:rPr>
            </w:pPr>
          </w:p>
        </w:tc>
        <w:tc>
          <w:tcPr>
            <w:tcW w:w="4398" w:type="dxa"/>
          </w:tcPr>
          <w:p w14:paraId="36305C57" w14:textId="77777777" w:rsidR="009E15F0" w:rsidRPr="002C2C7D" w:rsidRDefault="009E15F0" w:rsidP="00834703">
            <w:pPr>
              <w:rPr>
                <w:rFonts w:ascii="Calibri" w:eastAsia="Times New Roman" w:hAnsi="Calibri" w:cs="Calibri"/>
                <w:color w:val="000000"/>
                <w:lang w:eastAsia="en-GB"/>
              </w:rPr>
            </w:pPr>
            <w:r w:rsidRPr="002C2C7D">
              <w:rPr>
                <w:rFonts w:ascii="Calibri" w:eastAsia="Times New Roman" w:hAnsi="Calibri" w:cs="Calibri"/>
                <w:color w:val="000000"/>
                <w:lang w:eastAsia="en-GB"/>
              </w:rPr>
              <w:t xml:space="preserve">Triggered </w:t>
            </w:r>
            <w:sdt>
              <w:sdtPr>
                <w:rPr>
                  <w:rFonts w:ascii="MS Gothic" w:eastAsia="MS Gothic" w:hAnsi="MS Gothic" w:cs="Calibri"/>
                  <w:color w:val="000000"/>
                  <w:lang w:eastAsia="en-GB"/>
                </w:rPr>
                <w:id w:val="1914512028"/>
                <w14:checkbox>
                  <w14:checked w14:val="0"/>
                  <w14:checkedState w14:val="2612" w14:font="MS Gothic"/>
                  <w14:uncheckedState w14:val="2610" w14:font="MS Gothic"/>
                </w14:checkbox>
              </w:sdtPr>
              <w:sdtContent>
                <w:r w:rsidRPr="002C2C7D">
                  <w:rPr>
                    <w:rFonts w:ascii="MS Gothic" w:eastAsia="MS Gothic" w:hAnsi="MS Gothic" w:cs="Calibri" w:hint="eastAsia"/>
                    <w:color w:val="000000"/>
                    <w:lang w:eastAsia="en-GB"/>
                  </w:rPr>
                  <w:t>☐</w:t>
                </w:r>
              </w:sdtContent>
            </w:sdt>
          </w:p>
          <w:p w14:paraId="6A972B6B" w14:textId="77F34EC8" w:rsidR="009E15F0" w:rsidRPr="002C2C7D" w:rsidRDefault="009E15F0" w:rsidP="00834703">
            <w:pPr>
              <w:rPr>
                <w:i/>
                <w:iCs/>
                <w:color w:val="000000" w:themeColor="text1"/>
              </w:rPr>
            </w:pPr>
            <w:r w:rsidRPr="002C2C7D">
              <w:rPr>
                <w:rFonts w:ascii="Calibri" w:eastAsia="Times New Roman" w:hAnsi="Calibri" w:cs="Calibri"/>
                <w:color w:val="000000"/>
                <w:lang w:eastAsia="en-GB"/>
              </w:rPr>
              <w:t xml:space="preserve">Routine </w:t>
            </w:r>
            <w:sdt>
              <w:sdtPr>
                <w:rPr>
                  <w:rFonts w:ascii="Calibri" w:eastAsia="Times New Roman" w:hAnsi="Calibri" w:cs="Calibri"/>
                  <w:color w:val="000000"/>
                  <w:lang w:eastAsia="en-GB"/>
                </w:rPr>
                <w:id w:val="-763301194"/>
                <w14:checkbox>
                  <w14:checked w14:val="0"/>
                  <w14:checkedState w14:val="2612" w14:font="MS Gothic"/>
                  <w14:uncheckedState w14:val="2610" w14:font="MS Gothic"/>
                </w14:checkbox>
              </w:sdtPr>
              <w:sdtContent>
                <w:r w:rsidR="00134E03" w:rsidRPr="002C2C7D">
                  <w:rPr>
                    <w:rFonts w:ascii="MS Gothic" w:eastAsia="MS Gothic" w:hAnsi="MS Gothic" w:cs="Calibri" w:hint="eastAsia"/>
                    <w:color w:val="000000"/>
                    <w:lang w:eastAsia="en-GB"/>
                  </w:rPr>
                  <w:t>☐</w:t>
                </w:r>
              </w:sdtContent>
            </w:sdt>
          </w:p>
        </w:tc>
      </w:tr>
      <w:tr w:rsidR="00134E03" w:rsidRPr="002C2C7D" w14:paraId="4466B966" w14:textId="77777777" w:rsidTr="00834703">
        <w:trPr>
          <w:trHeight w:val="765"/>
        </w:trPr>
        <w:tc>
          <w:tcPr>
            <w:tcW w:w="4563" w:type="dxa"/>
          </w:tcPr>
          <w:p w14:paraId="3B4C4051" w14:textId="613255F4" w:rsidR="00134E03" w:rsidRPr="002C2C7D" w:rsidRDefault="00134E03" w:rsidP="00834703">
            <w:pPr>
              <w:rPr>
                <w:rFonts w:ascii="Calibri" w:eastAsia="Times New Roman" w:hAnsi="Calibri" w:cs="Calibri"/>
                <w:color w:val="000000"/>
                <w:lang w:eastAsia="en-GB"/>
              </w:rPr>
            </w:pPr>
            <w:r w:rsidRPr="002C2C7D">
              <w:rPr>
                <w:rFonts w:ascii="Calibri" w:eastAsia="Times New Roman" w:hAnsi="Calibri" w:cs="Calibri"/>
                <w:color w:val="000000"/>
                <w:lang w:eastAsia="en-GB"/>
              </w:rPr>
              <w:t>Freq</w:t>
            </w:r>
            <w:r w:rsidR="0091069B" w:rsidRPr="002C2C7D">
              <w:rPr>
                <w:rFonts w:ascii="Calibri" w:eastAsia="Times New Roman" w:hAnsi="Calibri" w:cs="Calibri"/>
                <w:color w:val="000000"/>
                <w:lang w:eastAsia="en-GB"/>
              </w:rPr>
              <w:t>uency of routine monitoring visit?</w:t>
            </w:r>
          </w:p>
        </w:tc>
        <w:tc>
          <w:tcPr>
            <w:tcW w:w="4398" w:type="dxa"/>
          </w:tcPr>
          <w:p w14:paraId="774C47AD" w14:textId="38E8DEC4" w:rsidR="00134E03" w:rsidRPr="002C2C7D" w:rsidRDefault="00134E03" w:rsidP="00834703">
            <w:pPr>
              <w:rPr>
                <w:rFonts w:ascii="Calibri" w:eastAsia="Times New Roman" w:hAnsi="Calibri" w:cs="Calibri"/>
                <w:color w:val="000000"/>
                <w:lang w:eastAsia="en-GB"/>
              </w:rPr>
            </w:pPr>
          </w:p>
        </w:tc>
      </w:tr>
      <w:tr w:rsidR="004D0F25" w:rsidRPr="002C2C7D" w14:paraId="2BE8CD6B" w14:textId="77777777" w:rsidTr="00834703">
        <w:trPr>
          <w:trHeight w:val="765"/>
        </w:trPr>
        <w:tc>
          <w:tcPr>
            <w:tcW w:w="4563" w:type="dxa"/>
          </w:tcPr>
          <w:p w14:paraId="7078DEB8" w14:textId="2FC7FFCC" w:rsidR="004D0F25" w:rsidRPr="002C2C7D" w:rsidRDefault="004D0F25" w:rsidP="00834703">
            <w:pPr>
              <w:rPr>
                <w:color w:val="000000" w:themeColor="text1"/>
              </w:rPr>
            </w:pPr>
            <w:r w:rsidRPr="002C2C7D">
              <w:rPr>
                <w:color w:val="000000" w:themeColor="text1"/>
              </w:rPr>
              <w:t xml:space="preserve">Who will monitor the study? </w:t>
            </w:r>
          </w:p>
        </w:tc>
        <w:tc>
          <w:tcPr>
            <w:tcW w:w="4398" w:type="dxa"/>
          </w:tcPr>
          <w:p w14:paraId="68053C57" w14:textId="60DE506E" w:rsidR="004D0F25" w:rsidRPr="002C2C7D" w:rsidRDefault="005B7C49" w:rsidP="00834703">
            <w:pPr>
              <w:rPr>
                <w:rFonts w:ascii="Calibri" w:eastAsia="Times New Roman" w:hAnsi="Calibri" w:cs="Calibri"/>
                <w:i/>
                <w:iCs/>
                <w:color w:val="000000"/>
                <w:lang w:eastAsia="en-GB"/>
              </w:rPr>
            </w:pPr>
            <w:r w:rsidRPr="002C2C7D">
              <w:rPr>
                <w:i/>
                <w:iCs/>
                <w:color w:val="000000" w:themeColor="text1"/>
              </w:rPr>
              <w:t>e.g., Sponsor/sponsor delegate</w:t>
            </w:r>
          </w:p>
        </w:tc>
      </w:tr>
      <w:tr w:rsidR="004D0F25" w:rsidRPr="002C2C7D" w14:paraId="14FD09F0" w14:textId="77777777" w:rsidTr="00834703">
        <w:trPr>
          <w:trHeight w:val="765"/>
        </w:trPr>
        <w:tc>
          <w:tcPr>
            <w:tcW w:w="4563" w:type="dxa"/>
          </w:tcPr>
          <w:p w14:paraId="1D1D465C" w14:textId="0AA5FEFF" w:rsidR="004D0F25" w:rsidRPr="002C2C7D" w:rsidRDefault="00CD391B" w:rsidP="00834703">
            <w:pPr>
              <w:rPr>
                <w:color w:val="000000" w:themeColor="text1"/>
              </w:rPr>
            </w:pPr>
            <w:r w:rsidRPr="002C2C7D">
              <w:rPr>
                <w:color w:val="000000" w:themeColor="text1"/>
              </w:rPr>
              <w:t xml:space="preserve">What will be the first </w:t>
            </w:r>
            <w:r w:rsidR="00C03EA7" w:rsidRPr="002C2C7D">
              <w:rPr>
                <w:color w:val="000000" w:themeColor="text1"/>
              </w:rPr>
              <w:t xml:space="preserve">site </w:t>
            </w:r>
            <w:r w:rsidRPr="002C2C7D">
              <w:rPr>
                <w:color w:val="000000" w:themeColor="text1"/>
              </w:rPr>
              <w:t>monitoring time-point?</w:t>
            </w:r>
          </w:p>
        </w:tc>
        <w:tc>
          <w:tcPr>
            <w:tcW w:w="4398" w:type="dxa"/>
          </w:tcPr>
          <w:p w14:paraId="0720EBA7" w14:textId="5E512D36" w:rsidR="004D0F25" w:rsidRPr="002C2C7D" w:rsidRDefault="005B7C49" w:rsidP="00834703">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e.g., after first participant is randomise</w:t>
            </w:r>
            <w:r w:rsidR="00AD0164" w:rsidRPr="002C2C7D">
              <w:rPr>
                <w:rFonts w:ascii="Calibri" w:eastAsia="Times New Roman" w:hAnsi="Calibri" w:cs="Calibri"/>
                <w:i/>
                <w:iCs/>
                <w:color w:val="000000"/>
                <w:lang w:eastAsia="en-GB"/>
              </w:rPr>
              <w:t>d, after IMP is shipped to site</w:t>
            </w:r>
          </w:p>
        </w:tc>
      </w:tr>
    </w:tbl>
    <w:p w14:paraId="0B510E2A" w14:textId="67CD9810" w:rsidR="0070510C" w:rsidRPr="002C2C7D" w:rsidRDefault="0070510C" w:rsidP="0070510C">
      <w:pPr>
        <w:pStyle w:val="Heading1"/>
        <w:rPr>
          <w:b/>
          <w:bCs/>
          <w:color w:val="000000" w:themeColor="text1"/>
          <w:u w:val="single"/>
        </w:rPr>
      </w:pPr>
      <w:bookmarkStart w:id="6" w:name="_Toc207989123"/>
      <w:r w:rsidRPr="002C2C7D">
        <w:rPr>
          <w:b/>
          <w:bCs/>
          <w:color w:val="000000" w:themeColor="text1"/>
          <w:u w:val="single"/>
        </w:rPr>
        <w:t>Site Initiation</w:t>
      </w:r>
      <w:bookmarkEnd w:id="6"/>
      <w:r w:rsidRPr="002C2C7D">
        <w:rPr>
          <w:b/>
          <w:bCs/>
          <w:color w:val="000000" w:themeColor="text1"/>
          <w:u w:val="single"/>
        </w:rPr>
        <w:t xml:space="preserve"> </w:t>
      </w:r>
    </w:p>
    <w:p w14:paraId="3F991DE0" w14:textId="77777777" w:rsidR="0070510C" w:rsidRPr="002C2C7D" w:rsidRDefault="0070510C" w:rsidP="0070510C">
      <w:pPr>
        <w:spacing w:after="0" w:line="240" w:lineRule="auto"/>
        <w:rPr>
          <w:rFonts w:ascii="Calibri" w:eastAsia="Times New Roman" w:hAnsi="Calibri" w:cs="Calibri"/>
          <w:color w:val="C00000"/>
          <w:lang w:eastAsia="en-GB"/>
        </w:rPr>
      </w:pPr>
      <w:r w:rsidRPr="002C2C7D">
        <w:rPr>
          <w:rFonts w:ascii="Calibri" w:eastAsia="Times New Roman" w:hAnsi="Calibri" w:cs="Calibri"/>
          <w:color w:val="FF0000"/>
          <w:lang w:eastAsia="en-GB"/>
        </w:rPr>
        <w:t>The table below lists activities to be completed during the site initiation visit. Please complete this table considering the local SOPs and study protocol.</w:t>
      </w:r>
    </w:p>
    <w:tbl>
      <w:tblPr>
        <w:tblStyle w:val="TableGrid"/>
        <w:tblW w:w="9046" w:type="dxa"/>
        <w:tblLook w:val="04A0" w:firstRow="1" w:lastRow="0" w:firstColumn="1" w:lastColumn="0" w:noHBand="0" w:noVBand="1"/>
      </w:tblPr>
      <w:tblGrid>
        <w:gridCol w:w="4523"/>
        <w:gridCol w:w="4523"/>
      </w:tblGrid>
      <w:tr w:rsidR="0070510C" w:rsidRPr="002C2C7D" w14:paraId="25AFBC16" w14:textId="77777777" w:rsidTr="00C923F7">
        <w:trPr>
          <w:trHeight w:val="540"/>
        </w:trPr>
        <w:tc>
          <w:tcPr>
            <w:tcW w:w="4523" w:type="dxa"/>
            <w:shd w:val="clear" w:color="auto" w:fill="F2F2F2" w:themeFill="background1" w:themeFillShade="F2"/>
            <w:vAlign w:val="center"/>
          </w:tcPr>
          <w:p w14:paraId="701BF230" w14:textId="77777777" w:rsidR="0070510C" w:rsidRPr="002C2C7D" w:rsidRDefault="0070510C" w:rsidP="00C923F7">
            <w:pPr>
              <w:rPr>
                <w:rFonts w:ascii="Calibri" w:hAnsi="Calibri" w:cs="Calibri"/>
                <w:color w:val="000000"/>
              </w:rPr>
            </w:pPr>
          </w:p>
        </w:tc>
        <w:tc>
          <w:tcPr>
            <w:tcW w:w="4523" w:type="dxa"/>
          </w:tcPr>
          <w:p w14:paraId="7B271724" w14:textId="625EDA79" w:rsidR="0070510C" w:rsidRPr="002C2C7D" w:rsidRDefault="00607779" w:rsidP="00C923F7">
            <w:pP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Trial Specific Information</w:t>
            </w:r>
          </w:p>
        </w:tc>
      </w:tr>
      <w:tr w:rsidR="0070510C" w:rsidRPr="002C2C7D" w14:paraId="184A7519" w14:textId="77777777" w:rsidTr="00C923F7">
        <w:trPr>
          <w:trHeight w:val="540"/>
        </w:trPr>
        <w:tc>
          <w:tcPr>
            <w:tcW w:w="4523" w:type="dxa"/>
            <w:vAlign w:val="center"/>
          </w:tcPr>
          <w:p w14:paraId="61CF6325" w14:textId="77777777" w:rsidR="0070510C" w:rsidRPr="002C2C7D" w:rsidRDefault="0070510C" w:rsidP="00C923F7">
            <w:pPr>
              <w:rPr>
                <w:rFonts w:ascii="Calibri" w:hAnsi="Calibri" w:cs="Calibri"/>
                <w:color w:val="000000"/>
              </w:rPr>
            </w:pPr>
            <w:r w:rsidRPr="002C2C7D">
              <w:rPr>
                <w:rFonts w:ascii="Calibri" w:hAnsi="Calibri" w:cs="Calibri"/>
                <w:color w:val="000000"/>
              </w:rPr>
              <w:t xml:space="preserve">Remotely within the CTU or via on-site visits? Describe the rationale for the chosen method of Site Initiation. Where SIV is to be carried out via on-site visits, indicate how many sites are to be visited. </w:t>
            </w:r>
          </w:p>
          <w:p w14:paraId="6C1B6365" w14:textId="77777777" w:rsidR="0070510C" w:rsidRPr="002C2C7D" w:rsidRDefault="0070510C" w:rsidP="00C923F7">
            <w:pPr>
              <w:rPr>
                <w:rFonts w:ascii="Calibri" w:eastAsia="Times New Roman" w:hAnsi="Calibri" w:cs="Calibri"/>
                <w:b/>
                <w:bCs/>
                <w:color w:val="000000"/>
                <w:u w:val="single"/>
                <w:lang w:eastAsia="en-GB"/>
              </w:rPr>
            </w:pPr>
          </w:p>
        </w:tc>
        <w:tc>
          <w:tcPr>
            <w:tcW w:w="4523" w:type="dxa"/>
          </w:tcPr>
          <w:p w14:paraId="71C11B8A" w14:textId="77777777" w:rsidR="0070510C" w:rsidRPr="002C2C7D" w:rsidRDefault="0070510C" w:rsidP="00C923F7">
            <w:pPr>
              <w:rPr>
                <w:rFonts w:ascii="Calibri" w:eastAsia="Times New Roman" w:hAnsi="Calibri" w:cs="Calibri"/>
                <w:b/>
                <w:bCs/>
                <w:color w:val="000000"/>
                <w:u w:val="single"/>
                <w:lang w:eastAsia="en-GB"/>
              </w:rPr>
            </w:pPr>
            <w:r w:rsidRPr="002C2C7D">
              <w:rPr>
                <w:rFonts w:ascii="Calibri" w:hAnsi="Calibri" w:cs="Calibri"/>
                <w:i/>
                <w:iCs/>
                <w:color w:val="000000"/>
              </w:rPr>
              <w:t>(Format on-site visit/teleconference/video conference e.g., MS teams meeting).</w:t>
            </w:r>
          </w:p>
        </w:tc>
      </w:tr>
      <w:tr w:rsidR="0070510C" w:rsidRPr="002C2C7D" w14:paraId="7D820185" w14:textId="77777777" w:rsidTr="00C923F7">
        <w:trPr>
          <w:trHeight w:val="540"/>
        </w:trPr>
        <w:tc>
          <w:tcPr>
            <w:tcW w:w="4523" w:type="dxa"/>
            <w:vAlign w:val="center"/>
          </w:tcPr>
          <w:p w14:paraId="7B7AEC36" w14:textId="77777777" w:rsidR="0070510C" w:rsidRPr="002C2C7D" w:rsidRDefault="0070510C" w:rsidP="00C923F7">
            <w:pPr>
              <w:rPr>
                <w:rFonts w:ascii="Calibri" w:hAnsi="Calibri" w:cs="Calibri"/>
                <w:color w:val="000000"/>
              </w:rPr>
            </w:pPr>
            <w:r w:rsidRPr="002C2C7D">
              <w:rPr>
                <w:rFonts w:ascii="Calibri" w:hAnsi="Calibri" w:cs="Calibri"/>
                <w:color w:val="000000"/>
              </w:rPr>
              <w:t>Determine site staff members who need to be present at the initiation visit.</w:t>
            </w:r>
          </w:p>
          <w:p w14:paraId="35C4D34C" w14:textId="77777777" w:rsidR="0070510C" w:rsidRPr="002C2C7D" w:rsidRDefault="0070510C" w:rsidP="00C923F7">
            <w:pPr>
              <w:rPr>
                <w:rFonts w:ascii="Calibri" w:eastAsia="Times New Roman" w:hAnsi="Calibri" w:cs="Calibri"/>
                <w:color w:val="000000"/>
                <w:lang w:eastAsia="en-GB"/>
              </w:rPr>
            </w:pPr>
          </w:p>
        </w:tc>
        <w:tc>
          <w:tcPr>
            <w:tcW w:w="4523" w:type="dxa"/>
          </w:tcPr>
          <w:p w14:paraId="5AEAD1DD" w14:textId="77777777" w:rsidR="0070510C" w:rsidRPr="002C2C7D" w:rsidRDefault="0070510C" w:rsidP="00C923F7">
            <w:pPr>
              <w:rPr>
                <w:rFonts w:ascii="Calibri" w:eastAsia="Times New Roman" w:hAnsi="Calibri" w:cs="Calibri"/>
                <w:color w:val="000000"/>
                <w:lang w:eastAsia="en-GB"/>
              </w:rPr>
            </w:pPr>
            <w:r w:rsidRPr="002C2C7D">
              <w:rPr>
                <w:rFonts w:ascii="Calibri" w:hAnsi="Calibri" w:cs="Calibri"/>
                <w:i/>
                <w:iCs/>
                <w:color w:val="000000"/>
              </w:rPr>
              <w:t>(e.g., principal investigator, investigator, study assistant, pharmacist, etc.).</w:t>
            </w:r>
          </w:p>
        </w:tc>
      </w:tr>
      <w:tr w:rsidR="0070510C" w:rsidRPr="002C2C7D" w14:paraId="00155206" w14:textId="77777777" w:rsidTr="00C923F7">
        <w:trPr>
          <w:trHeight w:val="540"/>
        </w:trPr>
        <w:tc>
          <w:tcPr>
            <w:tcW w:w="4523" w:type="dxa"/>
            <w:vAlign w:val="center"/>
          </w:tcPr>
          <w:p w14:paraId="7F813D47" w14:textId="77777777" w:rsidR="0070510C" w:rsidRPr="002C2C7D" w:rsidRDefault="0070510C" w:rsidP="00C923F7">
            <w:pPr>
              <w:rPr>
                <w:rFonts w:ascii="Calibri" w:eastAsia="Times New Roman" w:hAnsi="Calibri" w:cs="Calibri"/>
                <w:b/>
                <w:bCs/>
                <w:color w:val="000000"/>
                <w:u w:val="single"/>
                <w:lang w:eastAsia="en-GB"/>
              </w:rPr>
            </w:pPr>
            <w:r w:rsidRPr="002C2C7D">
              <w:rPr>
                <w:rFonts w:ascii="Calibri" w:hAnsi="Calibri" w:cs="Calibri"/>
                <w:color w:val="000000"/>
              </w:rPr>
              <w:t>Attendance to be documented.</w:t>
            </w:r>
          </w:p>
        </w:tc>
        <w:tc>
          <w:tcPr>
            <w:tcW w:w="4523" w:type="dxa"/>
          </w:tcPr>
          <w:p w14:paraId="1C18D7A3" w14:textId="6B0A0C19" w:rsidR="0070510C" w:rsidRPr="002C2C7D" w:rsidRDefault="00F61740" w:rsidP="00C923F7">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list of attendees</w:t>
            </w:r>
            <w:r w:rsidR="00AB1C76" w:rsidRPr="002C2C7D">
              <w:rPr>
                <w:rFonts w:ascii="Calibri" w:eastAsia="Times New Roman" w:hAnsi="Calibri" w:cs="Calibri"/>
                <w:i/>
                <w:iCs/>
                <w:color w:val="000000"/>
                <w:lang w:eastAsia="en-GB"/>
              </w:rPr>
              <w:t xml:space="preserve"> in person or online etc.</w:t>
            </w:r>
          </w:p>
        </w:tc>
      </w:tr>
      <w:tr w:rsidR="0070510C" w:rsidRPr="002C2C7D" w14:paraId="5C941DA0" w14:textId="77777777" w:rsidTr="00C923F7">
        <w:trPr>
          <w:trHeight w:val="520"/>
        </w:trPr>
        <w:tc>
          <w:tcPr>
            <w:tcW w:w="4523" w:type="dxa"/>
            <w:vAlign w:val="center"/>
          </w:tcPr>
          <w:p w14:paraId="4CF8606F" w14:textId="77777777" w:rsidR="0070510C" w:rsidRPr="002C2C7D" w:rsidRDefault="0070510C" w:rsidP="00C923F7">
            <w:pPr>
              <w:rPr>
                <w:rFonts w:ascii="Calibri" w:hAnsi="Calibri" w:cs="Calibri"/>
                <w:color w:val="000000"/>
              </w:rPr>
            </w:pPr>
          </w:p>
          <w:p w14:paraId="6F985B43" w14:textId="77777777" w:rsidR="0070510C" w:rsidRPr="002C2C7D" w:rsidRDefault="0070510C" w:rsidP="00C923F7">
            <w:pPr>
              <w:rPr>
                <w:rFonts w:ascii="Calibri" w:eastAsia="Times New Roman" w:hAnsi="Calibri" w:cs="Calibri"/>
                <w:color w:val="000000"/>
                <w:lang w:eastAsia="en-GB"/>
              </w:rPr>
            </w:pPr>
            <w:r w:rsidRPr="002C2C7D">
              <w:rPr>
                <w:color w:val="000000" w:themeColor="text1"/>
              </w:rPr>
              <w:t>List of trainings to occur during the site initiation.</w:t>
            </w:r>
          </w:p>
        </w:tc>
        <w:tc>
          <w:tcPr>
            <w:tcW w:w="4523" w:type="dxa"/>
          </w:tcPr>
          <w:p w14:paraId="42F2181E" w14:textId="77777777" w:rsidR="0070510C" w:rsidRPr="002C2C7D" w:rsidRDefault="0070510C" w:rsidP="00C923F7">
            <w:pPr>
              <w:rPr>
                <w:rFonts w:ascii="Calibri" w:eastAsia="Times New Roman" w:hAnsi="Calibri" w:cs="Calibri"/>
                <w:b/>
                <w:bCs/>
                <w:color w:val="000000"/>
                <w:u w:val="single"/>
                <w:lang w:eastAsia="en-GB"/>
              </w:rPr>
            </w:pPr>
          </w:p>
        </w:tc>
      </w:tr>
      <w:tr w:rsidR="0070510C" w:rsidRPr="002C2C7D" w14:paraId="6A22B777" w14:textId="77777777" w:rsidTr="00C923F7">
        <w:trPr>
          <w:trHeight w:val="437"/>
        </w:trPr>
        <w:tc>
          <w:tcPr>
            <w:tcW w:w="4523" w:type="dxa"/>
            <w:vAlign w:val="center"/>
          </w:tcPr>
          <w:p w14:paraId="39415E17" w14:textId="77777777" w:rsidR="0070510C" w:rsidRPr="002C2C7D" w:rsidRDefault="0070510C" w:rsidP="00C923F7">
            <w:pPr>
              <w:rPr>
                <w:rFonts w:ascii="Calibri" w:hAnsi="Calibri" w:cs="Calibri"/>
                <w:color w:val="000000"/>
              </w:rPr>
            </w:pPr>
            <w:r w:rsidRPr="002C2C7D">
              <w:t>Site-specific documentation reviews.</w:t>
            </w:r>
          </w:p>
        </w:tc>
        <w:tc>
          <w:tcPr>
            <w:tcW w:w="4523" w:type="dxa"/>
          </w:tcPr>
          <w:p w14:paraId="1BC35F77" w14:textId="77777777" w:rsidR="0070510C" w:rsidRPr="002C2C7D" w:rsidRDefault="0070510C" w:rsidP="00C923F7">
            <w:pPr>
              <w:rPr>
                <w:rFonts w:ascii="Calibri" w:eastAsia="Times New Roman" w:hAnsi="Calibri" w:cs="Calibri"/>
                <w:color w:val="FF0000"/>
                <w:lang w:eastAsia="en-GB"/>
              </w:rPr>
            </w:pPr>
            <w:r w:rsidRPr="002C2C7D">
              <w:rPr>
                <w:rFonts w:ascii="Calibri" w:eastAsia="Times New Roman" w:hAnsi="Calibri" w:cs="Calibri"/>
                <w:color w:val="FF0000"/>
                <w:lang w:eastAsia="en-GB"/>
              </w:rPr>
              <w:t xml:space="preserve">List all the documents to be checked. </w:t>
            </w:r>
          </w:p>
          <w:p w14:paraId="31321A2B" w14:textId="77777777" w:rsidR="0070510C" w:rsidRPr="002C2C7D" w:rsidRDefault="0070510C" w:rsidP="00C923F7">
            <w:pPr>
              <w:rPr>
                <w:rFonts w:ascii="Calibri" w:eastAsia="Times New Roman" w:hAnsi="Calibri" w:cs="Calibri"/>
                <w:color w:val="000000" w:themeColor="text1"/>
                <w:lang w:eastAsia="en-GB"/>
              </w:rPr>
            </w:pPr>
            <w:r w:rsidRPr="002C2C7D">
              <w:rPr>
                <w:i/>
                <w:iCs/>
              </w:rPr>
              <w:t>(e.g., Delegation logs, Training logs (including the trial-specific training), CVs and GCP certificates).</w:t>
            </w:r>
          </w:p>
        </w:tc>
      </w:tr>
      <w:tr w:rsidR="0070510C" w:rsidRPr="002C2C7D" w14:paraId="28682884" w14:textId="77777777" w:rsidTr="00C923F7">
        <w:trPr>
          <w:trHeight w:val="540"/>
        </w:trPr>
        <w:tc>
          <w:tcPr>
            <w:tcW w:w="4523" w:type="dxa"/>
            <w:vAlign w:val="center"/>
          </w:tcPr>
          <w:p w14:paraId="50E533E2" w14:textId="77777777" w:rsidR="0070510C" w:rsidRPr="002C2C7D" w:rsidRDefault="0070510C" w:rsidP="00C923F7">
            <w:pPr>
              <w:rPr>
                <w:rFonts w:ascii="Calibri" w:hAnsi="Calibri" w:cs="Calibri"/>
                <w:color w:val="000000"/>
              </w:rPr>
            </w:pPr>
            <w:r w:rsidRPr="002C2C7D">
              <w:rPr>
                <w:rFonts w:ascii="Calibri" w:hAnsi="Calibri" w:cs="Calibri"/>
                <w:color w:val="000000"/>
              </w:rPr>
              <w:t>Arrangements for study medication, documentation (CRFs, Investigator Site File) and further study material delivery to sites(s).</w:t>
            </w:r>
          </w:p>
          <w:p w14:paraId="04045546" w14:textId="77777777" w:rsidR="0070510C" w:rsidRPr="002C2C7D" w:rsidRDefault="0070510C" w:rsidP="00C923F7">
            <w:pPr>
              <w:rPr>
                <w:rFonts w:ascii="Calibri" w:eastAsia="Times New Roman" w:hAnsi="Calibri" w:cs="Calibri"/>
                <w:b/>
                <w:bCs/>
                <w:color w:val="000000"/>
                <w:u w:val="single"/>
                <w:lang w:eastAsia="en-GB"/>
              </w:rPr>
            </w:pPr>
          </w:p>
        </w:tc>
        <w:tc>
          <w:tcPr>
            <w:tcW w:w="4523" w:type="dxa"/>
          </w:tcPr>
          <w:p w14:paraId="35480EAF" w14:textId="77777777" w:rsidR="0070510C" w:rsidRPr="002C2C7D" w:rsidRDefault="0070510C" w:rsidP="00C923F7">
            <w:pPr>
              <w:rPr>
                <w:rFonts w:ascii="Calibri" w:eastAsia="Times New Roman" w:hAnsi="Calibri" w:cs="Calibri"/>
                <w:b/>
                <w:bCs/>
                <w:color w:val="000000"/>
                <w:u w:val="single"/>
                <w:lang w:eastAsia="en-GB"/>
              </w:rPr>
            </w:pPr>
            <w:r w:rsidRPr="002C2C7D">
              <w:rPr>
                <w:rFonts w:ascii="Calibri" w:hAnsi="Calibri" w:cs="Calibri"/>
                <w:color w:val="000000"/>
              </w:rPr>
              <w:t>(</w:t>
            </w:r>
            <w:r w:rsidRPr="002C2C7D">
              <w:rPr>
                <w:rFonts w:ascii="Calibri" w:hAnsi="Calibri" w:cs="Calibri"/>
                <w:i/>
                <w:iCs/>
                <w:color w:val="000000"/>
              </w:rPr>
              <w:t>e.g., drug supply, schedule of assessments, treatment schedule, biological sample collection/ processing/ shipment</w:t>
            </w:r>
            <w:r w:rsidRPr="002C2C7D">
              <w:rPr>
                <w:rFonts w:ascii="Calibri" w:hAnsi="Calibri" w:cs="Calibri"/>
                <w:color w:val="000000"/>
              </w:rPr>
              <w:t>).</w:t>
            </w:r>
          </w:p>
        </w:tc>
      </w:tr>
      <w:tr w:rsidR="0070510C" w:rsidRPr="002C2C7D" w14:paraId="6F750155" w14:textId="77777777" w:rsidTr="00C923F7">
        <w:trPr>
          <w:trHeight w:val="1640"/>
        </w:trPr>
        <w:tc>
          <w:tcPr>
            <w:tcW w:w="9046" w:type="dxa"/>
            <w:gridSpan w:val="2"/>
            <w:vAlign w:val="center"/>
          </w:tcPr>
          <w:p w14:paraId="3EE71ABB" w14:textId="77777777" w:rsidR="0070510C" w:rsidRPr="002C2C7D" w:rsidRDefault="0070510C" w:rsidP="00C923F7">
            <w:pPr>
              <w:rPr>
                <w:rFonts w:ascii="Calibri" w:eastAsia="Times New Roman" w:hAnsi="Calibri" w:cs="Calibri"/>
                <w:b/>
                <w:bCs/>
                <w:color w:val="000000" w:themeColor="text1"/>
                <w:lang w:eastAsia="en-GB"/>
              </w:rPr>
            </w:pPr>
            <w:r w:rsidRPr="002C2C7D">
              <w:rPr>
                <w:rFonts w:ascii="Calibri" w:eastAsia="Times New Roman" w:hAnsi="Calibri" w:cs="Calibri"/>
                <w:b/>
                <w:bCs/>
                <w:color w:val="000000" w:themeColor="text1"/>
                <w:lang w:eastAsia="en-GB"/>
              </w:rPr>
              <w:t xml:space="preserve">Additionally, site initiation should include the following checklist: </w:t>
            </w:r>
          </w:p>
          <w:p w14:paraId="42F95C6A" w14:textId="77777777" w:rsidR="0070510C" w:rsidRPr="002C2C7D" w:rsidRDefault="0070510C" w:rsidP="00C923F7">
            <w:pPr>
              <w:pStyle w:val="ListParagraph"/>
              <w:numPr>
                <w:ilvl w:val="0"/>
                <w:numId w:val="27"/>
              </w:numPr>
              <w:rPr>
                <w:rFonts w:ascii="Calibri" w:eastAsia="Times New Roman" w:hAnsi="Calibri" w:cs="Calibri"/>
                <w:b/>
                <w:bCs/>
                <w:color w:val="000000"/>
                <w:u w:val="single"/>
                <w:lang w:eastAsia="en-GB"/>
              </w:rPr>
            </w:pPr>
            <w:r w:rsidRPr="002C2C7D">
              <w:rPr>
                <w:rFonts w:ascii="Calibri" w:hAnsi="Calibri" w:cs="Calibri"/>
                <w:color w:val="000000"/>
              </w:rPr>
              <w:t>If applicable, a review of the Pharmacy facilities (see pharmacy section of the template).</w:t>
            </w:r>
          </w:p>
          <w:p w14:paraId="735B183C" w14:textId="77777777" w:rsidR="0070510C" w:rsidRPr="002C2C7D" w:rsidRDefault="0070510C" w:rsidP="00C923F7">
            <w:pPr>
              <w:pStyle w:val="ListParagraph"/>
              <w:numPr>
                <w:ilvl w:val="0"/>
                <w:numId w:val="27"/>
              </w:numPr>
              <w:rPr>
                <w:rFonts w:ascii="Calibri" w:eastAsia="Times New Roman" w:hAnsi="Calibri" w:cs="Calibri"/>
                <w:b/>
                <w:bCs/>
                <w:color w:val="000000"/>
                <w:u w:val="single"/>
                <w:lang w:eastAsia="en-GB"/>
              </w:rPr>
            </w:pPr>
            <w:r w:rsidRPr="002C2C7D">
              <w:rPr>
                <w:rFonts w:ascii="Calibri" w:hAnsi="Calibri" w:cs="Calibri"/>
                <w:color w:val="000000" w:themeColor="text1"/>
              </w:rPr>
              <w:t xml:space="preserve">Request for submission of Trial Equipment calibration records. </w:t>
            </w:r>
          </w:p>
          <w:p w14:paraId="08BDABD0" w14:textId="77777777" w:rsidR="0070510C" w:rsidRPr="002C2C7D" w:rsidRDefault="0070510C" w:rsidP="00C923F7">
            <w:pPr>
              <w:pStyle w:val="ListParagraph"/>
              <w:numPr>
                <w:ilvl w:val="0"/>
                <w:numId w:val="27"/>
              </w:numPr>
              <w:rPr>
                <w:rFonts w:ascii="Calibri" w:eastAsia="Times New Roman" w:hAnsi="Calibri" w:cs="Calibri"/>
                <w:b/>
                <w:bCs/>
                <w:color w:val="000000"/>
                <w:u w:val="single"/>
                <w:lang w:eastAsia="en-GB"/>
              </w:rPr>
            </w:pPr>
            <w:r w:rsidRPr="002C2C7D">
              <w:rPr>
                <w:color w:val="000000" w:themeColor="text1"/>
              </w:rPr>
              <w:t xml:space="preserve">Confirmation of Critical Documentation held both regulatory-specific, trial, and site-specific. </w:t>
            </w:r>
          </w:p>
        </w:tc>
      </w:tr>
    </w:tbl>
    <w:p w14:paraId="76C1119C" w14:textId="77777777" w:rsidR="0070510C" w:rsidRPr="002C2C7D" w:rsidRDefault="0070510C" w:rsidP="0070510C">
      <w:pPr>
        <w:spacing w:after="0" w:line="240" w:lineRule="auto"/>
        <w:rPr>
          <w:rFonts w:ascii="Calibri" w:eastAsia="Times New Roman" w:hAnsi="Calibri" w:cs="Calibri"/>
          <w:b/>
          <w:bCs/>
          <w:color w:val="000000"/>
          <w:u w:val="single"/>
          <w:lang w:eastAsia="en-GB"/>
        </w:rPr>
      </w:pPr>
    </w:p>
    <w:tbl>
      <w:tblPr>
        <w:tblW w:w="9026" w:type="dxa"/>
        <w:tblLook w:val="04A0" w:firstRow="1" w:lastRow="0" w:firstColumn="1" w:lastColumn="0" w:noHBand="0" w:noVBand="1"/>
      </w:tblPr>
      <w:tblGrid>
        <w:gridCol w:w="9026"/>
      </w:tblGrid>
      <w:tr w:rsidR="004D0F25" w:rsidRPr="002C2C7D" w14:paraId="5877F94C" w14:textId="77777777" w:rsidTr="006A17BE">
        <w:trPr>
          <w:trHeight w:val="290"/>
        </w:trPr>
        <w:tc>
          <w:tcPr>
            <w:tcW w:w="9026" w:type="dxa"/>
            <w:tcBorders>
              <w:top w:val="nil"/>
              <w:left w:val="nil"/>
              <w:bottom w:val="nil"/>
              <w:right w:val="nil"/>
            </w:tcBorders>
            <w:shd w:val="clear" w:color="auto" w:fill="auto"/>
            <w:noWrap/>
            <w:vAlign w:val="center"/>
            <w:hideMark/>
          </w:tcPr>
          <w:p w14:paraId="58331633" w14:textId="22E4FB8E" w:rsidR="004D0F25" w:rsidRPr="002C2C7D" w:rsidRDefault="004C6E50" w:rsidP="00D6475C">
            <w:pPr>
              <w:pStyle w:val="Heading1"/>
              <w:rPr>
                <w:b/>
                <w:bCs/>
                <w:color w:val="000000" w:themeColor="text1"/>
                <w:u w:val="single"/>
              </w:rPr>
            </w:pPr>
            <w:bookmarkStart w:id="7" w:name="_Toc207989124"/>
            <w:r w:rsidRPr="002C2C7D">
              <w:rPr>
                <w:b/>
                <w:bCs/>
                <w:color w:val="000000" w:themeColor="text1"/>
                <w:u w:val="single"/>
              </w:rPr>
              <w:lastRenderedPageBreak/>
              <w:t>Centralised Monitoring</w:t>
            </w:r>
            <w:r w:rsidR="004D0F25" w:rsidRPr="002C2C7D">
              <w:rPr>
                <w:b/>
                <w:bCs/>
                <w:color w:val="000000" w:themeColor="text1"/>
                <w:u w:val="single"/>
              </w:rPr>
              <w:t xml:space="preserve"> Activities</w:t>
            </w:r>
            <w:bookmarkEnd w:id="7"/>
            <w:r w:rsidR="004D0F25" w:rsidRPr="002C2C7D">
              <w:rPr>
                <w:b/>
                <w:bCs/>
                <w:color w:val="000000" w:themeColor="text1"/>
                <w:u w:val="single"/>
              </w:rPr>
              <w:t xml:space="preserve"> </w:t>
            </w:r>
          </w:p>
          <w:p w14:paraId="2AF01C3C" w14:textId="339D2713" w:rsidR="004D0F25" w:rsidRPr="002C2C7D" w:rsidRDefault="00851E9E" w:rsidP="005C0051">
            <w:pPr>
              <w:spacing w:after="0" w:line="240" w:lineRule="auto"/>
              <w:rPr>
                <w:rFonts w:ascii="Calibri" w:eastAsia="Times New Roman" w:hAnsi="Calibri" w:cs="Calibri"/>
                <w:color w:val="C00000"/>
                <w:lang w:eastAsia="en-GB"/>
              </w:rPr>
            </w:pPr>
            <w:r w:rsidRPr="002C2C7D">
              <w:rPr>
                <w:rFonts w:ascii="Calibri" w:eastAsia="Times New Roman" w:hAnsi="Calibri" w:cs="Calibri"/>
                <w:color w:val="FF0000"/>
                <w:lang w:eastAsia="en-GB"/>
              </w:rPr>
              <w:t xml:space="preserve">The table below lists activities to be completed during </w:t>
            </w:r>
            <w:r w:rsidR="004C6E50" w:rsidRPr="002C2C7D">
              <w:rPr>
                <w:rFonts w:ascii="Calibri" w:eastAsia="Times New Roman" w:hAnsi="Calibri" w:cs="Calibri"/>
                <w:color w:val="FF0000"/>
                <w:lang w:eastAsia="en-GB"/>
              </w:rPr>
              <w:t>centralised monitoring</w:t>
            </w:r>
            <w:r w:rsidRPr="002C2C7D">
              <w:rPr>
                <w:rFonts w:ascii="Calibri" w:eastAsia="Times New Roman" w:hAnsi="Calibri" w:cs="Calibri"/>
                <w:color w:val="FF0000"/>
                <w:lang w:eastAsia="en-GB"/>
              </w:rPr>
              <w:t xml:space="preserve">. Please complete this table considering the local SOPs and </w:t>
            </w:r>
            <w:r w:rsidR="00A20683" w:rsidRPr="002C2C7D">
              <w:rPr>
                <w:rFonts w:ascii="Calibri" w:eastAsia="Times New Roman" w:hAnsi="Calibri" w:cs="Calibri"/>
                <w:color w:val="FF0000"/>
                <w:lang w:eastAsia="en-GB"/>
              </w:rPr>
              <w:t>trial</w:t>
            </w:r>
            <w:r w:rsidRPr="002C2C7D">
              <w:rPr>
                <w:rFonts w:ascii="Calibri" w:eastAsia="Times New Roman" w:hAnsi="Calibri" w:cs="Calibri"/>
                <w:color w:val="FF0000"/>
                <w:lang w:eastAsia="en-GB"/>
              </w:rPr>
              <w:t xml:space="preserve"> protocol.</w:t>
            </w:r>
          </w:p>
        </w:tc>
      </w:tr>
      <w:tr w:rsidR="004D0F25" w:rsidRPr="002C2C7D" w14:paraId="5DD9223D" w14:textId="77777777" w:rsidTr="006A17BE">
        <w:trPr>
          <w:trHeight w:val="300"/>
        </w:trPr>
        <w:tc>
          <w:tcPr>
            <w:tcW w:w="9026" w:type="dxa"/>
            <w:tcBorders>
              <w:top w:val="nil"/>
              <w:left w:val="nil"/>
              <w:bottom w:val="nil"/>
              <w:right w:val="nil"/>
            </w:tcBorders>
            <w:shd w:val="clear" w:color="auto" w:fill="auto"/>
            <w:noWrap/>
            <w:vAlign w:val="center"/>
            <w:hideMark/>
          </w:tcPr>
          <w:tbl>
            <w:tblPr>
              <w:tblStyle w:val="TableGrid"/>
              <w:tblW w:w="8862" w:type="dxa"/>
              <w:tblLook w:val="04A0" w:firstRow="1" w:lastRow="0" w:firstColumn="1" w:lastColumn="0" w:noHBand="0" w:noVBand="1"/>
            </w:tblPr>
            <w:tblGrid>
              <w:gridCol w:w="4431"/>
              <w:gridCol w:w="4431"/>
            </w:tblGrid>
            <w:tr w:rsidR="002E5B44" w:rsidRPr="002C2C7D" w14:paraId="2D456DBB" w14:textId="77777777" w:rsidTr="0043281B">
              <w:trPr>
                <w:trHeight w:val="546"/>
              </w:trPr>
              <w:tc>
                <w:tcPr>
                  <w:tcW w:w="4431" w:type="dxa"/>
                  <w:shd w:val="clear" w:color="auto" w:fill="F2F2F2" w:themeFill="background1" w:themeFillShade="F2"/>
                </w:tcPr>
                <w:p w14:paraId="0E4618C8" w14:textId="77777777" w:rsidR="002E5B44" w:rsidRPr="002C2C7D" w:rsidRDefault="002E5B44" w:rsidP="001E0841">
                  <w:pPr>
                    <w:rPr>
                      <w:rFonts w:ascii="Calibri" w:hAnsi="Calibri" w:cs="Calibri"/>
                      <w:color w:val="000000"/>
                    </w:rPr>
                  </w:pPr>
                </w:p>
              </w:tc>
              <w:tc>
                <w:tcPr>
                  <w:tcW w:w="4431" w:type="dxa"/>
                </w:tcPr>
                <w:p w14:paraId="32316D93" w14:textId="789562AE" w:rsidR="002E5B44" w:rsidRPr="002C2C7D" w:rsidRDefault="00607779" w:rsidP="004D0F25">
                  <w:pP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Trial Specific Information</w:t>
                  </w:r>
                </w:p>
              </w:tc>
            </w:tr>
            <w:tr w:rsidR="001E0841" w:rsidRPr="002C2C7D" w14:paraId="6AE342DE" w14:textId="77777777" w:rsidTr="001E0841">
              <w:trPr>
                <w:trHeight w:val="848"/>
              </w:trPr>
              <w:tc>
                <w:tcPr>
                  <w:tcW w:w="4431" w:type="dxa"/>
                </w:tcPr>
                <w:p w14:paraId="4FA3847B" w14:textId="166BB01C" w:rsidR="001E0841" w:rsidRPr="002C2C7D" w:rsidRDefault="001E0841" w:rsidP="001E0841">
                  <w:pPr>
                    <w:rPr>
                      <w:rFonts w:ascii="Calibri" w:hAnsi="Calibri" w:cs="Calibri"/>
                      <w:color w:val="000000"/>
                    </w:rPr>
                  </w:pPr>
                  <w:r w:rsidRPr="002C2C7D">
                    <w:rPr>
                      <w:rFonts w:ascii="Calibri" w:hAnsi="Calibri" w:cs="Calibri"/>
                      <w:color w:val="000000"/>
                    </w:rPr>
                    <w:t xml:space="preserve">Frequency of </w:t>
                  </w:r>
                  <w:r w:rsidR="004C6E50" w:rsidRPr="002C2C7D">
                    <w:rPr>
                      <w:rFonts w:ascii="Calibri" w:hAnsi="Calibri" w:cs="Calibri"/>
                      <w:color w:val="000000"/>
                    </w:rPr>
                    <w:t>centralised monitoring</w:t>
                  </w:r>
                  <w:r w:rsidRPr="002C2C7D">
                    <w:rPr>
                      <w:rFonts w:ascii="Calibri" w:hAnsi="Calibri" w:cs="Calibri"/>
                      <w:color w:val="000000"/>
                    </w:rPr>
                    <w:t xml:space="preserve"> </w:t>
                  </w:r>
                </w:p>
                <w:p w14:paraId="075A2E82" w14:textId="77777777" w:rsidR="001E0841" w:rsidRPr="002C2C7D" w:rsidRDefault="001E0841" w:rsidP="004D0F25">
                  <w:pPr>
                    <w:rPr>
                      <w:rFonts w:ascii="Calibri" w:eastAsia="Times New Roman" w:hAnsi="Calibri" w:cs="Calibri"/>
                      <w:color w:val="000000"/>
                      <w:lang w:eastAsia="en-GB"/>
                    </w:rPr>
                  </w:pPr>
                </w:p>
              </w:tc>
              <w:tc>
                <w:tcPr>
                  <w:tcW w:w="4431" w:type="dxa"/>
                </w:tcPr>
                <w:p w14:paraId="29B6F50A" w14:textId="77777777" w:rsidR="001E0841" w:rsidRPr="002C2C7D" w:rsidRDefault="001E0841" w:rsidP="004D0F25">
                  <w:pPr>
                    <w:rPr>
                      <w:rFonts w:ascii="Calibri" w:eastAsia="Times New Roman" w:hAnsi="Calibri" w:cs="Calibri"/>
                      <w:color w:val="000000"/>
                      <w:lang w:eastAsia="en-GB"/>
                    </w:rPr>
                  </w:pPr>
                </w:p>
              </w:tc>
            </w:tr>
            <w:tr w:rsidR="000C6644" w:rsidRPr="002C2C7D" w14:paraId="62D261FA" w14:textId="77777777" w:rsidTr="00AC4B56">
              <w:trPr>
                <w:trHeight w:val="651"/>
              </w:trPr>
              <w:tc>
                <w:tcPr>
                  <w:tcW w:w="8862" w:type="dxa"/>
                  <w:gridSpan w:val="2"/>
                  <w:shd w:val="clear" w:color="auto" w:fill="F2F2F2" w:themeFill="background1" w:themeFillShade="F2"/>
                </w:tcPr>
                <w:p w14:paraId="0A365E75" w14:textId="422C4F7B" w:rsidR="000C6644" w:rsidRPr="002C2C7D" w:rsidRDefault="000C6644" w:rsidP="000C6644">
                  <w:pPr>
                    <w:jc w:val="center"/>
                    <w:rPr>
                      <w:rFonts w:ascii="Calibri" w:eastAsia="Times New Roman" w:hAnsi="Calibri" w:cs="Calibri"/>
                      <w:b/>
                      <w:bCs/>
                      <w:color w:val="000000"/>
                      <w:lang w:eastAsia="en-GB"/>
                    </w:rPr>
                  </w:pPr>
                  <w:r w:rsidRPr="002C2C7D">
                    <w:rPr>
                      <w:rFonts w:ascii="Calibri" w:hAnsi="Calibri" w:cs="Calibri"/>
                      <w:b/>
                      <w:bCs/>
                      <w:color w:val="000000"/>
                    </w:rPr>
                    <w:t>Consent and eligibility</w:t>
                  </w:r>
                </w:p>
              </w:tc>
            </w:tr>
            <w:tr w:rsidR="001E0841" w:rsidRPr="002C2C7D" w14:paraId="3A23B7F7" w14:textId="77777777" w:rsidTr="001E0841">
              <w:trPr>
                <w:trHeight w:val="848"/>
              </w:trPr>
              <w:tc>
                <w:tcPr>
                  <w:tcW w:w="4431" w:type="dxa"/>
                </w:tcPr>
                <w:p w14:paraId="5DA9D617" w14:textId="460F8365" w:rsidR="001E0841" w:rsidRPr="002C2C7D" w:rsidRDefault="001E0841" w:rsidP="00326F82">
                  <w:pPr>
                    <w:rPr>
                      <w:rFonts w:ascii="Calibri" w:hAnsi="Calibri" w:cs="Calibri"/>
                      <w:i/>
                      <w:iCs/>
                      <w:color w:val="000000" w:themeColor="text1"/>
                    </w:rPr>
                  </w:pPr>
                  <w:r w:rsidRPr="002C2C7D">
                    <w:rPr>
                      <w:rFonts w:ascii="Calibri" w:hAnsi="Calibri" w:cs="Calibri"/>
                      <w:color w:val="000000"/>
                    </w:rPr>
                    <w:t xml:space="preserve">Checking consent is taken </w:t>
                  </w:r>
                  <w:r w:rsidR="00C60BEC" w:rsidRPr="002C2C7D">
                    <w:rPr>
                      <w:rFonts w:ascii="Calibri" w:hAnsi="Calibri" w:cs="Calibri"/>
                      <w:color w:val="000000"/>
                    </w:rPr>
                    <w:t>correctly.</w:t>
                  </w:r>
                </w:p>
                <w:p w14:paraId="2B892E5E" w14:textId="023589B8" w:rsidR="001E0841" w:rsidRPr="002C2C7D" w:rsidRDefault="001E0841" w:rsidP="004D0F25">
                  <w:pPr>
                    <w:rPr>
                      <w:rFonts w:ascii="Calibri" w:eastAsia="Times New Roman" w:hAnsi="Calibri" w:cs="Calibri"/>
                      <w:color w:val="000000"/>
                      <w:lang w:eastAsia="en-GB"/>
                    </w:rPr>
                  </w:pPr>
                </w:p>
              </w:tc>
              <w:tc>
                <w:tcPr>
                  <w:tcW w:w="4431" w:type="dxa"/>
                </w:tcPr>
                <w:p w14:paraId="48C49F65" w14:textId="47E05238" w:rsidR="001E0841" w:rsidRPr="002C2C7D" w:rsidRDefault="00C60BEC" w:rsidP="004D0F25">
                  <w:pPr>
                    <w:rPr>
                      <w:rFonts w:ascii="Calibri" w:eastAsia="Times New Roman" w:hAnsi="Calibri" w:cs="Calibri"/>
                      <w:color w:val="000000"/>
                      <w:lang w:eastAsia="en-GB"/>
                    </w:rPr>
                  </w:pPr>
                  <w:r w:rsidRPr="002C2C7D">
                    <w:rPr>
                      <w:rFonts w:ascii="Calibri" w:hAnsi="Calibri" w:cs="Calibri"/>
                      <w:i/>
                      <w:iCs/>
                      <w:color w:val="000000"/>
                    </w:rPr>
                    <w:t xml:space="preserve">e.g., </w:t>
                  </w:r>
                  <w:r w:rsidR="005C0051" w:rsidRPr="002C2C7D">
                    <w:rPr>
                      <w:rFonts w:ascii="Calibri" w:hAnsi="Calibri" w:cs="Calibri"/>
                      <w:i/>
                      <w:iCs/>
                      <w:color w:val="000000"/>
                    </w:rPr>
                    <w:t>Completion of Informed Consent Forms (ICFs) for X participants (</w:t>
                  </w:r>
                  <w:r w:rsidR="005C0051" w:rsidRPr="002C2C7D">
                    <w:rPr>
                      <w:rFonts w:ascii="Calibri" w:hAnsi="Calibri" w:cs="Calibri"/>
                      <w:i/>
                      <w:iCs/>
                      <w:color w:val="000000" w:themeColor="text1"/>
                    </w:rPr>
                    <w:t xml:space="preserve">X is determined based on the trial risk), </w:t>
                  </w:r>
                  <w:r w:rsidR="005C0051" w:rsidRPr="002C2C7D">
                    <w:rPr>
                      <w:rFonts w:ascii="Calibri" w:hAnsi="Calibri" w:cs="Calibri"/>
                      <w:i/>
                      <w:iCs/>
                      <w:color w:val="000000"/>
                    </w:rPr>
                    <w:t xml:space="preserve">checking </w:t>
                  </w:r>
                  <w:r w:rsidR="00495C64" w:rsidRPr="002C2C7D">
                    <w:rPr>
                      <w:rFonts w:ascii="Calibri" w:hAnsi="Calibri" w:cs="Calibri"/>
                      <w:i/>
                      <w:iCs/>
                      <w:color w:val="000000"/>
                    </w:rPr>
                    <w:t xml:space="preserve">the </w:t>
                  </w:r>
                  <w:r w:rsidR="005C0051" w:rsidRPr="002C2C7D">
                    <w:rPr>
                      <w:rFonts w:ascii="Calibri" w:hAnsi="Calibri" w:cs="Calibri"/>
                      <w:i/>
                      <w:iCs/>
                      <w:color w:val="000000"/>
                    </w:rPr>
                    <w:t>signature, dates are contemporaneous, and counter signatory on the delegation log.</w:t>
                  </w:r>
                </w:p>
              </w:tc>
            </w:tr>
            <w:tr w:rsidR="00E517D7" w:rsidRPr="002C2C7D" w14:paraId="054E78EC" w14:textId="77777777" w:rsidTr="00E517D7">
              <w:trPr>
                <w:trHeight w:val="1172"/>
              </w:trPr>
              <w:tc>
                <w:tcPr>
                  <w:tcW w:w="8862" w:type="dxa"/>
                  <w:gridSpan w:val="2"/>
                </w:tcPr>
                <w:p w14:paraId="0B45D4E5" w14:textId="6ADDD6EB" w:rsidR="00E517D7" w:rsidRPr="002C2C7D" w:rsidRDefault="00420BD6" w:rsidP="006B5D4E">
                  <w:pPr>
                    <w:rPr>
                      <w:rFonts w:ascii="Calibri" w:eastAsia="Times New Roman" w:hAnsi="Calibri" w:cs="Calibri"/>
                      <w:b/>
                      <w:bCs/>
                      <w:lang w:eastAsia="en-GB"/>
                    </w:rPr>
                  </w:pPr>
                  <w:r w:rsidRPr="002C2C7D">
                    <w:rPr>
                      <w:rFonts w:ascii="Calibri" w:eastAsia="Times New Roman" w:hAnsi="Calibri" w:cs="Calibri"/>
                      <w:b/>
                      <w:bCs/>
                      <w:lang w:eastAsia="en-GB"/>
                    </w:rPr>
                    <w:t>Additionally, c</w:t>
                  </w:r>
                  <w:r w:rsidR="00E517D7" w:rsidRPr="002C2C7D">
                    <w:rPr>
                      <w:rFonts w:ascii="Calibri" w:eastAsia="Times New Roman" w:hAnsi="Calibri" w:cs="Calibri"/>
                      <w:b/>
                      <w:bCs/>
                      <w:lang w:eastAsia="en-GB"/>
                    </w:rPr>
                    <w:t>onsent and eligibility</w:t>
                  </w:r>
                  <w:r w:rsidR="00A40B3D" w:rsidRPr="002C2C7D">
                    <w:rPr>
                      <w:rFonts w:ascii="Calibri" w:eastAsia="Times New Roman" w:hAnsi="Calibri" w:cs="Calibri"/>
                      <w:b/>
                      <w:bCs/>
                      <w:lang w:eastAsia="en-GB"/>
                    </w:rPr>
                    <w:t xml:space="preserve"> should</w:t>
                  </w:r>
                  <w:r w:rsidR="005E5FB7" w:rsidRPr="002C2C7D">
                    <w:rPr>
                      <w:rFonts w:ascii="Calibri" w:eastAsia="Times New Roman" w:hAnsi="Calibri" w:cs="Calibri"/>
                      <w:b/>
                      <w:bCs/>
                      <w:lang w:eastAsia="en-GB"/>
                    </w:rPr>
                    <w:t xml:space="preserve"> </w:t>
                  </w:r>
                  <w:r w:rsidR="00A40B3D" w:rsidRPr="002C2C7D">
                    <w:rPr>
                      <w:rFonts w:ascii="Calibri" w:eastAsia="Times New Roman" w:hAnsi="Calibri" w:cs="Calibri"/>
                      <w:b/>
                      <w:bCs/>
                      <w:lang w:eastAsia="en-GB"/>
                    </w:rPr>
                    <w:t>include the following checklist</w:t>
                  </w:r>
                  <w:r w:rsidR="00E517D7" w:rsidRPr="002C2C7D">
                    <w:rPr>
                      <w:rFonts w:ascii="Calibri" w:eastAsia="Times New Roman" w:hAnsi="Calibri" w:cs="Calibri"/>
                      <w:b/>
                      <w:bCs/>
                      <w:lang w:eastAsia="en-GB"/>
                    </w:rPr>
                    <w:t>:</w:t>
                  </w:r>
                </w:p>
                <w:p w14:paraId="1104FA5C" w14:textId="63666750" w:rsidR="00E517D7" w:rsidRPr="002C2C7D" w:rsidRDefault="007327E3" w:rsidP="007327E3">
                  <w:pPr>
                    <w:rPr>
                      <w:rFonts w:ascii="Calibri" w:hAnsi="Calibri" w:cs="Calibri"/>
                      <w:b/>
                      <w:bCs/>
                    </w:rPr>
                  </w:pPr>
                  <w:r w:rsidRPr="002C2C7D">
                    <w:rPr>
                      <w:rFonts w:ascii="Calibri" w:eastAsia="Times New Roman" w:hAnsi="Calibri" w:cs="Calibri"/>
                      <w:color w:val="FF0000"/>
                      <w:lang w:eastAsia="en-GB"/>
                    </w:rPr>
                    <w:t>(Add/Delete as appropriate to the trial)</w:t>
                  </w:r>
                </w:p>
                <w:p w14:paraId="0705527F" w14:textId="312FE3D9" w:rsidR="00E517D7" w:rsidRPr="002C2C7D" w:rsidRDefault="00E517D7" w:rsidP="00082CA7">
                  <w:pPr>
                    <w:pStyle w:val="ListParagraph"/>
                    <w:numPr>
                      <w:ilvl w:val="0"/>
                      <w:numId w:val="31"/>
                    </w:numPr>
                    <w:rPr>
                      <w:rFonts w:ascii="Calibri" w:eastAsia="Times New Roman" w:hAnsi="Calibri" w:cs="Calibri"/>
                      <w:color w:val="000000"/>
                      <w:lang w:eastAsia="en-GB"/>
                    </w:rPr>
                  </w:pPr>
                  <w:r w:rsidRPr="002C2C7D">
                    <w:rPr>
                      <w:rFonts w:ascii="Calibri" w:eastAsia="Times New Roman" w:hAnsi="Calibri" w:cs="Calibri"/>
                      <w:color w:val="000000"/>
                      <w:lang w:eastAsia="en-GB"/>
                    </w:rPr>
                    <w:t xml:space="preserve">Eligibility checks </w:t>
                  </w:r>
                  <w:r w:rsidR="00DF5494" w:rsidRPr="002C2C7D">
                    <w:rPr>
                      <w:rFonts w:ascii="Calibri" w:eastAsia="Times New Roman" w:hAnsi="Calibri" w:cs="Calibri"/>
                      <w:color w:val="000000"/>
                      <w:lang w:eastAsia="en-GB"/>
                    </w:rPr>
                    <w:t>before</w:t>
                  </w:r>
                  <w:r w:rsidRPr="002C2C7D">
                    <w:rPr>
                      <w:rFonts w:ascii="Calibri" w:eastAsia="Times New Roman" w:hAnsi="Calibri" w:cs="Calibri"/>
                      <w:color w:val="000000"/>
                      <w:lang w:eastAsia="en-GB"/>
                    </w:rPr>
                    <w:t xml:space="preserve"> randomisation.</w:t>
                  </w:r>
                </w:p>
                <w:p w14:paraId="723A9904" w14:textId="77777777" w:rsidR="00E517D7" w:rsidRPr="002C2C7D" w:rsidRDefault="00E517D7" w:rsidP="00082CA7">
                  <w:pPr>
                    <w:pStyle w:val="ListParagraph"/>
                    <w:numPr>
                      <w:ilvl w:val="0"/>
                      <w:numId w:val="31"/>
                    </w:numPr>
                    <w:rPr>
                      <w:rFonts w:ascii="Calibri" w:hAnsi="Calibri" w:cs="Calibri"/>
                      <w:color w:val="000000"/>
                    </w:rPr>
                  </w:pPr>
                  <w:r w:rsidRPr="002C2C7D">
                    <w:rPr>
                      <w:rFonts w:ascii="Calibri" w:hAnsi="Calibri" w:cs="Calibri"/>
                      <w:color w:val="000000"/>
                    </w:rPr>
                    <w:t>Review of trial eligibility criteria sign-off by local PI.</w:t>
                  </w:r>
                </w:p>
                <w:p w14:paraId="03704688" w14:textId="68495FAC" w:rsidR="00E517D7" w:rsidRPr="002C2C7D" w:rsidRDefault="00E517D7" w:rsidP="004D0F25">
                  <w:pPr>
                    <w:rPr>
                      <w:rFonts w:ascii="Calibri" w:eastAsia="Times New Roman" w:hAnsi="Calibri" w:cs="Calibri"/>
                      <w:color w:val="000000"/>
                      <w:lang w:eastAsia="en-GB"/>
                    </w:rPr>
                  </w:pPr>
                </w:p>
              </w:tc>
            </w:tr>
            <w:tr w:rsidR="000C6644" w:rsidRPr="002C2C7D" w14:paraId="5259083A" w14:textId="77777777" w:rsidTr="000C6644">
              <w:trPr>
                <w:trHeight w:val="624"/>
              </w:trPr>
              <w:tc>
                <w:tcPr>
                  <w:tcW w:w="8862" w:type="dxa"/>
                  <w:gridSpan w:val="2"/>
                  <w:shd w:val="clear" w:color="auto" w:fill="F2F2F2" w:themeFill="background1" w:themeFillShade="F2"/>
                </w:tcPr>
                <w:p w14:paraId="041C7249" w14:textId="2E65450D" w:rsidR="000C6644" w:rsidRPr="002C2C7D" w:rsidRDefault="000C6644" w:rsidP="000C6644">
                  <w:pPr>
                    <w:jc w:val="cente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Site Delegation and training</w:t>
                  </w:r>
                </w:p>
              </w:tc>
            </w:tr>
            <w:tr w:rsidR="001E0841" w:rsidRPr="002C2C7D" w14:paraId="567E94C7" w14:textId="77777777" w:rsidTr="001E0841">
              <w:trPr>
                <w:trHeight w:val="848"/>
              </w:trPr>
              <w:tc>
                <w:tcPr>
                  <w:tcW w:w="4431" w:type="dxa"/>
                </w:tcPr>
                <w:p w14:paraId="45EFAF73" w14:textId="77777777" w:rsidR="001E0841" w:rsidRPr="002C2C7D" w:rsidRDefault="00107F95" w:rsidP="004D0F25">
                  <w:pPr>
                    <w:rPr>
                      <w:rFonts w:ascii="Calibri" w:eastAsia="Times New Roman" w:hAnsi="Calibri" w:cs="Calibri"/>
                      <w:color w:val="000000"/>
                      <w:lang w:eastAsia="en-GB"/>
                    </w:rPr>
                  </w:pPr>
                  <w:r w:rsidRPr="002C2C7D">
                    <w:rPr>
                      <w:rFonts w:ascii="Calibri" w:eastAsia="Times New Roman" w:hAnsi="Calibri" w:cs="Calibri"/>
                      <w:color w:val="000000"/>
                      <w:lang w:eastAsia="en-GB"/>
                    </w:rPr>
                    <w:t xml:space="preserve">Indicate how staff training and delegation of responsibilities </w:t>
                  </w:r>
                  <w:r w:rsidR="00B677F5" w:rsidRPr="002C2C7D">
                    <w:rPr>
                      <w:rFonts w:ascii="Calibri" w:eastAsia="Times New Roman" w:hAnsi="Calibri" w:cs="Calibri"/>
                      <w:color w:val="000000"/>
                      <w:lang w:eastAsia="en-GB"/>
                    </w:rPr>
                    <w:t>will be monitored</w:t>
                  </w:r>
                  <w:r w:rsidR="00B677F5" w:rsidRPr="002C2C7D">
                    <w:rPr>
                      <w:rFonts w:ascii="Calibri" w:eastAsia="Times New Roman" w:hAnsi="Calibri" w:cs="Calibri"/>
                      <w:i/>
                      <w:iCs/>
                      <w:color w:val="000000"/>
                      <w:lang w:eastAsia="en-GB"/>
                    </w:rPr>
                    <w:t xml:space="preserve"> </w:t>
                  </w:r>
                  <w:r w:rsidRPr="002C2C7D">
                    <w:rPr>
                      <w:rFonts w:ascii="Calibri" w:eastAsia="Times New Roman" w:hAnsi="Calibri" w:cs="Calibri"/>
                      <w:color w:val="000000"/>
                      <w:lang w:eastAsia="en-GB"/>
                    </w:rPr>
                    <w:t>including the frequency of review.</w:t>
                  </w:r>
                </w:p>
                <w:p w14:paraId="07554325" w14:textId="305922AD" w:rsidR="00E517D7" w:rsidRPr="002C2C7D" w:rsidRDefault="00E517D7" w:rsidP="004D0F25">
                  <w:pPr>
                    <w:rPr>
                      <w:rFonts w:ascii="Calibri" w:eastAsia="Times New Roman" w:hAnsi="Calibri" w:cs="Calibri"/>
                      <w:color w:val="000000"/>
                      <w:lang w:eastAsia="en-GB"/>
                    </w:rPr>
                  </w:pPr>
                </w:p>
              </w:tc>
              <w:tc>
                <w:tcPr>
                  <w:tcW w:w="4431" w:type="dxa"/>
                </w:tcPr>
                <w:p w14:paraId="6CFD8FB2" w14:textId="5264C7D9" w:rsidR="001E0841" w:rsidRPr="002C2C7D" w:rsidRDefault="00943B7F" w:rsidP="004D0F25">
                  <w:pPr>
                    <w:rPr>
                      <w:rFonts w:ascii="Calibri" w:eastAsia="Times New Roman" w:hAnsi="Calibri" w:cs="Calibri"/>
                      <w:color w:val="000000"/>
                      <w:lang w:eastAsia="en-GB"/>
                    </w:rPr>
                  </w:pPr>
                  <w:r w:rsidRPr="002C2C7D">
                    <w:rPr>
                      <w:rFonts w:ascii="Calibri" w:eastAsia="Times New Roman" w:hAnsi="Calibri" w:cs="Calibri"/>
                      <w:i/>
                      <w:iCs/>
                      <w:color w:val="000000"/>
                      <w:lang w:eastAsia="en-GB"/>
                    </w:rPr>
                    <w:t>(e.g., collection and review of CVs</w:t>
                  </w:r>
                  <w:r w:rsidR="00495C64" w:rsidRPr="002C2C7D">
                    <w:rPr>
                      <w:rFonts w:ascii="Calibri" w:eastAsia="Times New Roman" w:hAnsi="Calibri" w:cs="Calibri"/>
                      <w:i/>
                      <w:iCs/>
                      <w:color w:val="000000"/>
                      <w:lang w:eastAsia="en-GB"/>
                    </w:rPr>
                    <w:t>,</w:t>
                  </w:r>
                  <w:r w:rsidRPr="002C2C7D">
                    <w:rPr>
                      <w:rFonts w:ascii="Calibri" w:eastAsia="Times New Roman" w:hAnsi="Calibri" w:cs="Calibri"/>
                      <w:i/>
                      <w:iCs/>
                      <w:color w:val="000000"/>
                      <w:lang w:eastAsia="en-GB"/>
                    </w:rPr>
                    <w:t xml:space="preserve"> training logs</w:t>
                  </w:r>
                  <w:r w:rsidR="00B677F5" w:rsidRPr="002C2C7D">
                    <w:rPr>
                      <w:rFonts w:ascii="Calibri" w:eastAsia="Times New Roman" w:hAnsi="Calibri" w:cs="Calibri"/>
                      <w:i/>
                      <w:iCs/>
                      <w:color w:val="000000"/>
                      <w:lang w:eastAsia="en-GB"/>
                    </w:rPr>
                    <w:t xml:space="preserve"> and delegation logs</w:t>
                  </w:r>
                  <w:r w:rsidRPr="002C2C7D">
                    <w:rPr>
                      <w:rFonts w:ascii="Calibri" w:eastAsia="Times New Roman" w:hAnsi="Calibri" w:cs="Calibri"/>
                      <w:i/>
                      <w:iCs/>
                      <w:color w:val="000000"/>
                      <w:lang w:eastAsia="en-GB"/>
                    </w:rPr>
                    <w:t>)</w:t>
                  </w:r>
                </w:p>
              </w:tc>
            </w:tr>
            <w:tr w:rsidR="00C64EBF" w:rsidRPr="002C2C7D" w14:paraId="4D3552AD" w14:textId="77777777" w:rsidTr="00C64EBF">
              <w:trPr>
                <w:trHeight w:val="817"/>
              </w:trPr>
              <w:tc>
                <w:tcPr>
                  <w:tcW w:w="8862" w:type="dxa"/>
                  <w:gridSpan w:val="2"/>
                  <w:shd w:val="clear" w:color="auto" w:fill="F2F2F2" w:themeFill="background1" w:themeFillShade="F2"/>
                </w:tcPr>
                <w:p w14:paraId="230053FD" w14:textId="77777777" w:rsidR="00C64EBF" w:rsidRPr="002C2C7D" w:rsidRDefault="00C64EBF" w:rsidP="00C64EBF">
                  <w:pPr>
                    <w:jc w:val="cente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IMP accountability</w:t>
                  </w:r>
                </w:p>
                <w:p w14:paraId="5CA55185" w14:textId="35363FEE" w:rsidR="000775DD" w:rsidRPr="002C2C7D" w:rsidRDefault="000775DD" w:rsidP="00C64EBF">
                  <w:pPr>
                    <w:jc w:val="cente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w:t>
                  </w:r>
                  <w:r w:rsidR="00EF5BFA" w:rsidRPr="002C2C7D">
                    <w:rPr>
                      <w:rFonts w:ascii="Calibri" w:eastAsia="Times New Roman" w:hAnsi="Calibri" w:cs="Calibri"/>
                      <w:b/>
                      <w:bCs/>
                      <w:color w:val="000000"/>
                      <w:lang w:eastAsia="en-GB"/>
                    </w:rPr>
                    <w:t>For</w:t>
                  </w:r>
                  <w:r w:rsidRPr="002C2C7D">
                    <w:rPr>
                      <w:rFonts w:ascii="Calibri" w:eastAsia="Times New Roman" w:hAnsi="Calibri" w:cs="Calibri"/>
                      <w:b/>
                      <w:bCs/>
                      <w:color w:val="000000"/>
                      <w:lang w:eastAsia="en-GB"/>
                    </w:rPr>
                    <w:t xml:space="preserve"> more details on IMP please see the </w:t>
                  </w:r>
                  <w:r w:rsidR="00985B32" w:rsidRPr="002C2C7D">
                    <w:rPr>
                      <w:rFonts w:ascii="Calibri" w:eastAsia="Times New Roman" w:hAnsi="Calibri" w:cs="Calibri"/>
                      <w:b/>
                      <w:bCs/>
                      <w:color w:val="000000"/>
                      <w:lang w:eastAsia="en-GB"/>
                    </w:rPr>
                    <w:t>pharmacy monitoring</w:t>
                  </w:r>
                  <w:r w:rsidRPr="002C2C7D">
                    <w:rPr>
                      <w:rFonts w:ascii="Calibri" w:eastAsia="Times New Roman" w:hAnsi="Calibri" w:cs="Calibri"/>
                      <w:b/>
                      <w:bCs/>
                      <w:color w:val="000000"/>
                      <w:lang w:eastAsia="en-GB"/>
                    </w:rPr>
                    <w:t xml:space="preserve"> section </w:t>
                  </w:r>
                  <w:r w:rsidR="00A47F4B" w:rsidRPr="002C2C7D">
                    <w:rPr>
                      <w:rFonts w:ascii="Calibri" w:eastAsia="Times New Roman" w:hAnsi="Calibri" w:cs="Calibri"/>
                      <w:b/>
                      <w:bCs/>
                      <w:color w:val="000000"/>
                      <w:lang w:eastAsia="en-GB"/>
                    </w:rPr>
                    <w:t xml:space="preserve">in </w:t>
                  </w:r>
                  <w:r w:rsidRPr="002C2C7D">
                    <w:rPr>
                      <w:rFonts w:ascii="Calibri" w:eastAsia="Times New Roman" w:hAnsi="Calibri" w:cs="Calibri"/>
                      <w:b/>
                      <w:bCs/>
                      <w:color w:val="000000"/>
                      <w:lang w:eastAsia="en-GB"/>
                    </w:rPr>
                    <w:t>this TMP)</w:t>
                  </w:r>
                </w:p>
              </w:tc>
            </w:tr>
            <w:tr w:rsidR="001E0841" w:rsidRPr="002C2C7D" w14:paraId="25ADD6D2" w14:textId="77777777" w:rsidTr="001E0841">
              <w:trPr>
                <w:trHeight w:val="817"/>
              </w:trPr>
              <w:tc>
                <w:tcPr>
                  <w:tcW w:w="4431" w:type="dxa"/>
                </w:tcPr>
                <w:p w14:paraId="511E6C89" w14:textId="32AB34C4" w:rsidR="001A0DB9" w:rsidRPr="002C2C7D" w:rsidRDefault="00D42EFF" w:rsidP="00191F43">
                  <w:pPr>
                    <w:rPr>
                      <w:rFonts w:ascii="Calibri" w:hAnsi="Calibri" w:cs="Calibri"/>
                      <w:color w:val="000000"/>
                    </w:rPr>
                  </w:pPr>
                  <w:r w:rsidRPr="002C2C7D">
                    <w:rPr>
                      <w:rFonts w:ascii="Calibri" w:hAnsi="Calibri" w:cs="Calibri"/>
                      <w:color w:val="000000"/>
                    </w:rPr>
                    <w:t xml:space="preserve">Will </w:t>
                  </w:r>
                  <w:r w:rsidR="00773E0A" w:rsidRPr="002C2C7D">
                    <w:rPr>
                      <w:rFonts w:ascii="Calibri" w:hAnsi="Calibri" w:cs="Calibri"/>
                      <w:color w:val="000000"/>
                    </w:rPr>
                    <w:t>IMP accountability</w:t>
                  </w:r>
                  <w:r w:rsidR="005C2646" w:rsidRPr="002C2C7D">
                    <w:rPr>
                      <w:rFonts w:ascii="Calibri" w:hAnsi="Calibri" w:cs="Calibri"/>
                      <w:color w:val="000000"/>
                    </w:rPr>
                    <w:t xml:space="preserve"> </w:t>
                  </w:r>
                  <w:r w:rsidR="00095CB2" w:rsidRPr="002C2C7D">
                    <w:rPr>
                      <w:rFonts w:ascii="Calibri" w:hAnsi="Calibri" w:cs="Calibri"/>
                      <w:color w:val="000000"/>
                    </w:rPr>
                    <w:t>be</w:t>
                  </w:r>
                  <w:r w:rsidR="005C2646" w:rsidRPr="002C2C7D">
                    <w:rPr>
                      <w:rFonts w:ascii="Calibri" w:hAnsi="Calibri" w:cs="Calibri"/>
                      <w:color w:val="000000"/>
                    </w:rPr>
                    <w:t xml:space="preserve"> done for all participants or for a sample from each site</w:t>
                  </w:r>
                  <w:r w:rsidR="00191F43" w:rsidRPr="002C2C7D">
                    <w:rPr>
                      <w:rFonts w:ascii="Calibri" w:hAnsi="Calibri" w:cs="Calibri"/>
                      <w:color w:val="000000"/>
                    </w:rPr>
                    <w:t>?</w:t>
                  </w:r>
                </w:p>
              </w:tc>
              <w:tc>
                <w:tcPr>
                  <w:tcW w:w="4431" w:type="dxa"/>
                </w:tcPr>
                <w:p w14:paraId="1736A03C" w14:textId="77777777" w:rsidR="001E0841" w:rsidRPr="002C2C7D" w:rsidRDefault="001E0841" w:rsidP="004D0F25">
                  <w:pPr>
                    <w:rPr>
                      <w:rFonts w:ascii="Calibri" w:eastAsia="Times New Roman" w:hAnsi="Calibri" w:cs="Calibri"/>
                      <w:color w:val="000000"/>
                      <w:lang w:eastAsia="en-GB"/>
                    </w:rPr>
                  </w:pPr>
                </w:p>
              </w:tc>
            </w:tr>
            <w:tr w:rsidR="00D42EFF" w:rsidRPr="002C2C7D" w14:paraId="5BBD5A4F" w14:textId="77777777" w:rsidTr="001E0841">
              <w:trPr>
                <w:trHeight w:val="817"/>
              </w:trPr>
              <w:tc>
                <w:tcPr>
                  <w:tcW w:w="4431" w:type="dxa"/>
                </w:tcPr>
                <w:p w14:paraId="337D1C89" w14:textId="77777777" w:rsidR="00191F43" w:rsidRPr="002C2C7D" w:rsidRDefault="00191F43" w:rsidP="00191F43">
                  <w:pPr>
                    <w:rPr>
                      <w:rFonts w:ascii="Calibri" w:hAnsi="Calibri" w:cs="Calibri"/>
                      <w:color w:val="000000"/>
                    </w:rPr>
                  </w:pPr>
                  <w:r w:rsidRPr="002C2C7D">
                    <w:rPr>
                      <w:rFonts w:ascii="Calibri" w:hAnsi="Calibri" w:cs="Calibri"/>
                      <w:color w:val="000000"/>
                    </w:rPr>
                    <w:t xml:space="preserve">How will this be done if an external service provider is being utilised? </w:t>
                  </w:r>
                </w:p>
                <w:p w14:paraId="46866546" w14:textId="77777777" w:rsidR="00D42EFF" w:rsidRPr="002C2C7D" w:rsidRDefault="00D42EFF" w:rsidP="00D42EFF">
                  <w:pPr>
                    <w:rPr>
                      <w:rFonts w:ascii="Calibri" w:hAnsi="Calibri" w:cs="Calibri"/>
                      <w:color w:val="000000"/>
                    </w:rPr>
                  </w:pPr>
                </w:p>
              </w:tc>
              <w:tc>
                <w:tcPr>
                  <w:tcW w:w="4431" w:type="dxa"/>
                </w:tcPr>
                <w:p w14:paraId="2CE802BA" w14:textId="77777777" w:rsidR="00D42EFF" w:rsidRPr="002C2C7D" w:rsidRDefault="00D42EFF" w:rsidP="004D0F25">
                  <w:pPr>
                    <w:rPr>
                      <w:rFonts w:ascii="Calibri" w:eastAsia="Times New Roman" w:hAnsi="Calibri" w:cs="Calibri"/>
                      <w:color w:val="000000"/>
                      <w:lang w:eastAsia="en-GB"/>
                    </w:rPr>
                  </w:pPr>
                </w:p>
              </w:tc>
            </w:tr>
            <w:tr w:rsidR="00D42EFF" w:rsidRPr="002C2C7D" w14:paraId="73CD801C" w14:textId="77777777" w:rsidTr="001E0841">
              <w:trPr>
                <w:trHeight w:val="817"/>
              </w:trPr>
              <w:tc>
                <w:tcPr>
                  <w:tcW w:w="4431" w:type="dxa"/>
                </w:tcPr>
                <w:p w14:paraId="7021CF67" w14:textId="77777777" w:rsidR="00191F43" w:rsidRPr="002C2C7D" w:rsidRDefault="00191F43" w:rsidP="00191F43">
                  <w:pPr>
                    <w:rPr>
                      <w:rFonts w:ascii="Calibri" w:eastAsia="Times New Roman" w:hAnsi="Calibri" w:cs="Calibri"/>
                      <w:color w:val="000000"/>
                      <w:lang w:eastAsia="en-GB"/>
                    </w:rPr>
                  </w:pPr>
                  <w:r w:rsidRPr="002C2C7D">
                    <w:rPr>
                      <w:rFonts w:ascii="Calibri" w:eastAsia="Times New Roman" w:hAnsi="Calibri" w:cs="Calibri"/>
                      <w:color w:val="000000"/>
                      <w:lang w:eastAsia="en-GB"/>
                    </w:rPr>
                    <w:t>How frequently should the accountability log be sent to the trial office?</w:t>
                  </w:r>
                </w:p>
                <w:p w14:paraId="507CA5EB" w14:textId="77777777" w:rsidR="00D42EFF" w:rsidRPr="002C2C7D" w:rsidRDefault="00D42EFF" w:rsidP="00D42EFF">
                  <w:pPr>
                    <w:rPr>
                      <w:rFonts w:ascii="Calibri" w:hAnsi="Calibri" w:cs="Calibri"/>
                      <w:color w:val="000000"/>
                    </w:rPr>
                  </w:pPr>
                </w:p>
              </w:tc>
              <w:tc>
                <w:tcPr>
                  <w:tcW w:w="4431" w:type="dxa"/>
                </w:tcPr>
                <w:p w14:paraId="58F61697" w14:textId="1A4EC50D" w:rsidR="00D42EFF" w:rsidRPr="002C2C7D" w:rsidRDefault="00095CB2" w:rsidP="004D0F25">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 xml:space="preserve">e.g., every 6 months </w:t>
                  </w:r>
                </w:p>
              </w:tc>
            </w:tr>
            <w:tr w:rsidR="00731F2D" w:rsidRPr="002C2C7D" w14:paraId="0A38966C" w14:textId="77777777" w:rsidTr="001E0841">
              <w:trPr>
                <w:trHeight w:val="817"/>
              </w:trPr>
              <w:tc>
                <w:tcPr>
                  <w:tcW w:w="4431" w:type="dxa"/>
                </w:tcPr>
                <w:p w14:paraId="733050E0" w14:textId="627BF12E" w:rsidR="00731F2D" w:rsidRPr="002C2C7D" w:rsidRDefault="00731F2D" w:rsidP="00731F2D">
                  <w:pPr>
                    <w:rPr>
                      <w:rFonts w:ascii="Calibri" w:eastAsia="Times New Roman" w:hAnsi="Calibri" w:cs="Calibri"/>
                      <w:color w:val="000000"/>
                      <w:lang w:eastAsia="en-GB"/>
                    </w:rPr>
                  </w:pPr>
                  <w:r w:rsidRPr="002C2C7D">
                    <w:rPr>
                      <w:rFonts w:ascii="Calibri" w:eastAsia="Times New Roman" w:hAnsi="Calibri" w:cs="Calibri"/>
                      <w:color w:val="000000"/>
                      <w:lang w:eastAsia="en-GB"/>
                    </w:rPr>
                    <w:t xml:space="preserve">How frequently should the </w:t>
                  </w:r>
                  <w:r w:rsidR="00495C64" w:rsidRPr="002C2C7D">
                    <w:rPr>
                      <w:rFonts w:ascii="Calibri" w:eastAsia="Times New Roman" w:hAnsi="Calibri" w:cs="Calibri"/>
                      <w:color w:val="000000"/>
                      <w:lang w:eastAsia="en-GB"/>
                    </w:rPr>
                    <w:t>dispensing</w:t>
                  </w:r>
                  <w:r w:rsidRPr="002C2C7D">
                    <w:rPr>
                      <w:rFonts w:ascii="Calibri" w:eastAsia="Times New Roman" w:hAnsi="Calibri" w:cs="Calibri"/>
                      <w:color w:val="000000"/>
                      <w:lang w:eastAsia="en-GB"/>
                    </w:rPr>
                    <w:t xml:space="preserve"> log be sent to the trial office?</w:t>
                  </w:r>
                </w:p>
                <w:p w14:paraId="4A0819AF" w14:textId="77777777" w:rsidR="00731F2D" w:rsidRPr="002C2C7D" w:rsidRDefault="00731F2D" w:rsidP="00191F43">
                  <w:pPr>
                    <w:rPr>
                      <w:rFonts w:ascii="Calibri" w:eastAsia="Times New Roman" w:hAnsi="Calibri" w:cs="Calibri"/>
                      <w:color w:val="000000"/>
                      <w:lang w:eastAsia="en-GB"/>
                    </w:rPr>
                  </w:pPr>
                </w:p>
              </w:tc>
              <w:tc>
                <w:tcPr>
                  <w:tcW w:w="4431" w:type="dxa"/>
                </w:tcPr>
                <w:p w14:paraId="33CE3E4B" w14:textId="08BF2C50" w:rsidR="00731F2D" w:rsidRPr="002C2C7D" w:rsidRDefault="00731F2D" w:rsidP="004D0F25">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e.g., every 6 months</w:t>
                  </w:r>
                </w:p>
              </w:tc>
            </w:tr>
            <w:tr w:rsidR="005D108C" w:rsidRPr="002C2C7D" w14:paraId="16D230FA" w14:textId="77777777" w:rsidTr="00BD2D7C">
              <w:trPr>
                <w:trHeight w:val="1150"/>
              </w:trPr>
              <w:tc>
                <w:tcPr>
                  <w:tcW w:w="8862" w:type="dxa"/>
                  <w:gridSpan w:val="2"/>
                </w:tcPr>
                <w:p w14:paraId="79B0B055" w14:textId="7BEFBFFD" w:rsidR="00191F43" w:rsidRPr="002C2C7D" w:rsidRDefault="00BD2D7C" w:rsidP="00191F43">
                  <w:pPr>
                    <w:rPr>
                      <w:rFonts w:ascii="Calibri" w:eastAsia="Times New Roman" w:hAnsi="Calibri" w:cs="Calibri"/>
                      <w:b/>
                      <w:bCs/>
                      <w:lang w:eastAsia="en-GB"/>
                    </w:rPr>
                  </w:pPr>
                  <w:r w:rsidRPr="002C2C7D">
                    <w:rPr>
                      <w:rFonts w:ascii="Calibri" w:eastAsia="Times New Roman" w:hAnsi="Calibri" w:cs="Calibri"/>
                      <w:b/>
                      <w:bCs/>
                      <w:lang w:eastAsia="en-GB"/>
                    </w:rPr>
                    <w:t xml:space="preserve">Additionally, </w:t>
                  </w:r>
                  <w:r w:rsidR="00191F43" w:rsidRPr="002C2C7D">
                    <w:rPr>
                      <w:rFonts w:ascii="Calibri" w:eastAsia="Times New Roman" w:hAnsi="Calibri" w:cs="Calibri"/>
                      <w:b/>
                      <w:bCs/>
                      <w:lang w:eastAsia="en-GB"/>
                    </w:rPr>
                    <w:t>IMP accountability</w:t>
                  </w:r>
                  <w:r w:rsidRPr="002C2C7D">
                    <w:rPr>
                      <w:rFonts w:ascii="Calibri" w:eastAsia="Times New Roman" w:hAnsi="Calibri" w:cs="Calibri"/>
                      <w:b/>
                      <w:bCs/>
                      <w:lang w:eastAsia="en-GB"/>
                    </w:rPr>
                    <w:t xml:space="preserve"> should include the following checklist</w:t>
                  </w:r>
                  <w:r w:rsidR="00191F43" w:rsidRPr="002C2C7D">
                    <w:rPr>
                      <w:rFonts w:ascii="Calibri" w:eastAsia="Times New Roman" w:hAnsi="Calibri" w:cs="Calibri"/>
                      <w:b/>
                      <w:bCs/>
                      <w:lang w:eastAsia="en-GB"/>
                    </w:rPr>
                    <w:t>:</w:t>
                  </w:r>
                </w:p>
                <w:p w14:paraId="37087148" w14:textId="61DD80D6" w:rsidR="007327E3" w:rsidRPr="002C2C7D" w:rsidRDefault="007327E3" w:rsidP="007327E3">
                  <w:pPr>
                    <w:rPr>
                      <w:rFonts w:ascii="Calibri" w:hAnsi="Calibri" w:cs="Calibri"/>
                      <w:b/>
                      <w:bCs/>
                    </w:rPr>
                  </w:pPr>
                  <w:r w:rsidRPr="002C2C7D">
                    <w:rPr>
                      <w:rFonts w:ascii="Calibri" w:eastAsia="Times New Roman" w:hAnsi="Calibri" w:cs="Calibri"/>
                      <w:color w:val="FF0000"/>
                      <w:lang w:eastAsia="en-GB"/>
                    </w:rPr>
                    <w:t>(Add/Delete as appropriate to the trial)</w:t>
                  </w:r>
                </w:p>
                <w:p w14:paraId="0E3561D1" w14:textId="51CB2754" w:rsidR="00191F43" w:rsidRPr="002C2C7D" w:rsidRDefault="00191F43" w:rsidP="00191F43">
                  <w:pPr>
                    <w:pStyle w:val="ListParagraph"/>
                    <w:numPr>
                      <w:ilvl w:val="0"/>
                      <w:numId w:val="20"/>
                    </w:numPr>
                    <w:rPr>
                      <w:color w:val="000000" w:themeColor="text1"/>
                    </w:rPr>
                  </w:pPr>
                  <w:r w:rsidRPr="002C2C7D">
                    <w:rPr>
                      <w:color w:val="000000" w:themeColor="text1"/>
                    </w:rPr>
                    <w:t>Review of IMP shipment and delivery documentation.</w:t>
                  </w:r>
                </w:p>
                <w:p w14:paraId="206326BF" w14:textId="30F639A3" w:rsidR="005D108C" w:rsidRPr="002C2C7D" w:rsidRDefault="00191F43" w:rsidP="00191F43">
                  <w:pPr>
                    <w:pStyle w:val="ListParagraph"/>
                    <w:numPr>
                      <w:ilvl w:val="0"/>
                      <w:numId w:val="20"/>
                    </w:numPr>
                    <w:rPr>
                      <w:rFonts w:ascii="Calibri" w:eastAsia="Times New Roman" w:hAnsi="Calibri" w:cs="Calibri"/>
                      <w:color w:val="000000"/>
                      <w:lang w:eastAsia="en-GB"/>
                    </w:rPr>
                  </w:pPr>
                  <w:r w:rsidRPr="002C2C7D">
                    <w:rPr>
                      <w:color w:val="000000" w:themeColor="text1"/>
                    </w:rPr>
                    <w:t>Review of IMP dosage calculations.</w:t>
                  </w:r>
                </w:p>
              </w:tc>
            </w:tr>
            <w:tr w:rsidR="00C64EBF" w:rsidRPr="002C2C7D" w14:paraId="022C7690" w14:textId="77777777" w:rsidTr="00AC4B56">
              <w:trPr>
                <w:trHeight w:val="750"/>
              </w:trPr>
              <w:tc>
                <w:tcPr>
                  <w:tcW w:w="8862" w:type="dxa"/>
                  <w:gridSpan w:val="2"/>
                  <w:shd w:val="clear" w:color="auto" w:fill="F2F2F2" w:themeFill="background1" w:themeFillShade="F2"/>
                </w:tcPr>
                <w:p w14:paraId="19AC4DAC" w14:textId="74972940" w:rsidR="00C64EBF" w:rsidRPr="002C2C7D" w:rsidRDefault="00C64EBF" w:rsidP="00C64EBF">
                  <w:pPr>
                    <w:jc w:val="center"/>
                    <w:rPr>
                      <w:rFonts w:ascii="Calibri" w:eastAsia="Times New Roman" w:hAnsi="Calibri" w:cs="Calibri"/>
                      <w:b/>
                      <w:bCs/>
                      <w:color w:val="000000"/>
                      <w:lang w:eastAsia="en-GB"/>
                    </w:rPr>
                  </w:pPr>
                  <w:r w:rsidRPr="002C2C7D">
                    <w:rPr>
                      <w:rFonts w:ascii="Calibri" w:hAnsi="Calibri" w:cs="Calibri"/>
                      <w:b/>
                      <w:bCs/>
                      <w:color w:val="000000"/>
                    </w:rPr>
                    <w:t xml:space="preserve">AE, </w:t>
                  </w:r>
                  <w:r w:rsidR="00EF5BFA" w:rsidRPr="002C2C7D">
                    <w:rPr>
                      <w:rFonts w:ascii="Calibri" w:hAnsi="Calibri" w:cs="Calibri"/>
                      <w:b/>
                      <w:bCs/>
                      <w:color w:val="000000"/>
                    </w:rPr>
                    <w:t>SAE,</w:t>
                  </w:r>
                  <w:r w:rsidRPr="002C2C7D">
                    <w:rPr>
                      <w:rFonts w:ascii="Calibri" w:hAnsi="Calibri" w:cs="Calibri"/>
                      <w:b/>
                      <w:bCs/>
                      <w:color w:val="000000"/>
                    </w:rPr>
                    <w:t xml:space="preserve"> and SADE</w:t>
                  </w:r>
                </w:p>
              </w:tc>
            </w:tr>
            <w:tr w:rsidR="001E0841" w:rsidRPr="002C2C7D" w14:paraId="2E4A2F0A" w14:textId="77777777" w:rsidTr="001E0841">
              <w:trPr>
                <w:trHeight w:val="848"/>
              </w:trPr>
              <w:tc>
                <w:tcPr>
                  <w:tcW w:w="4431" w:type="dxa"/>
                </w:tcPr>
                <w:p w14:paraId="77AAA171" w14:textId="7BA06FB7" w:rsidR="002E5B44" w:rsidRPr="002C2C7D" w:rsidRDefault="002E5B44" w:rsidP="002E5B44">
                  <w:pPr>
                    <w:rPr>
                      <w:rFonts w:ascii="Calibri" w:hAnsi="Calibri" w:cs="Calibri"/>
                      <w:color w:val="000000"/>
                    </w:rPr>
                  </w:pPr>
                  <w:r w:rsidRPr="002C2C7D">
                    <w:rPr>
                      <w:rFonts w:ascii="Calibri" w:hAnsi="Calibri" w:cs="Calibri"/>
                      <w:color w:val="000000"/>
                    </w:rPr>
                    <w:lastRenderedPageBreak/>
                    <w:t>Adverse Events</w:t>
                  </w:r>
                </w:p>
                <w:p w14:paraId="204EEE76" w14:textId="77777777" w:rsidR="001E0841" w:rsidRPr="002C2C7D" w:rsidRDefault="001E0841" w:rsidP="004D0F25">
                  <w:pPr>
                    <w:rPr>
                      <w:rFonts w:ascii="Calibri" w:eastAsia="Times New Roman" w:hAnsi="Calibri" w:cs="Calibri"/>
                      <w:color w:val="000000"/>
                      <w:lang w:eastAsia="en-GB"/>
                    </w:rPr>
                  </w:pPr>
                </w:p>
              </w:tc>
              <w:tc>
                <w:tcPr>
                  <w:tcW w:w="4431" w:type="dxa"/>
                </w:tcPr>
                <w:p w14:paraId="0F1EDE7E" w14:textId="0A105313" w:rsidR="001E0841" w:rsidRPr="002C2C7D" w:rsidRDefault="001A0DB9" w:rsidP="004D0F25">
                  <w:pPr>
                    <w:rPr>
                      <w:rFonts w:ascii="Calibri" w:eastAsia="Times New Roman" w:hAnsi="Calibri" w:cs="Calibri"/>
                      <w:color w:val="000000"/>
                      <w:lang w:eastAsia="en-GB"/>
                    </w:rPr>
                  </w:pPr>
                  <w:r w:rsidRPr="002C2C7D">
                    <w:rPr>
                      <w:rFonts w:ascii="Calibri" w:hAnsi="Calibri" w:cs="Calibri"/>
                      <w:i/>
                      <w:iCs/>
                      <w:color w:val="000000"/>
                    </w:rPr>
                    <w:t xml:space="preserve">e.g., </w:t>
                  </w:r>
                  <w:r w:rsidR="004C6E50" w:rsidRPr="002C2C7D">
                    <w:rPr>
                      <w:rFonts w:ascii="Calibri" w:hAnsi="Calibri" w:cs="Calibri"/>
                      <w:i/>
                      <w:iCs/>
                      <w:color w:val="000000"/>
                    </w:rPr>
                    <w:t>centralised review</w:t>
                  </w:r>
                  <w:r w:rsidR="00D718A1" w:rsidRPr="002C2C7D">
                    <w:rPr>
                      <w:rFonts w:ascii="Calibri" w:hAnsi="Calibri" w:cs="Calibri"/>
                      <w:i/>
                      <w:iCs/>
                      <w:color w:val="000000"/>
                    </w:rPr>
                    <w:t xml:space="preserve"> or </w:t>
                  </w:r>
                  <w:r w:rsidRPr="002C2C7D">
                    <w:rPr>
                      <w:rFonts w:ascii="Calibri" w:hAnsi="Calibri" w:cs="Calibri"/>
                      <w:i/>
                      <w:iCs/>
                      <w:color w:val="000000"/>
                    </w:rPr>
                    <w:t>reconciliation of SAE forms and reporting timelines.</w:t>
                  </w:r>
                </w:p>
              </w:tc>
            </w:tr>
            <w:tr w:rsidR="001E0841" w:rsidRPr="002C2C7D" w14:paraId="781352F2" w14:textId="77777777" w:rsidTr="001E0841">
              <w:trPr>
                <w:trHeight w:val="848"/>
              </w:trPr>
              <w:tc>
                <w:tcPr>
                  <w:tcW w:w="4431" w:type="dxa"/>
                </w:tcPr>
                <w:p w14:paraId="723ADADF" w14:textId="49000635" w:rsidR="002E5B44" w:rsidRPr="002C2C7D" w:rsidRDefault="002E5B44" w:rsidP="002E5B44">
                  <w:pPr>
                    <w:rPr>
                      <w:color w:val="000000" w:themeColor="text1"/>
                    </w:rPr>
                  </w:pPr>
                  <w:r w:rsidRPr="002C2C7D">
                    <w:rPr>
                      <w:color w:val="000000" w:themeColor="text1"/>
                    </w:rPr>
                    <w:t>If medical device trial</w:t>
                  </w:r>
                  <w:r w:rsidR="004431A1" w:rsidRPr="002C2C7D">
                    <w:rPr>
                      <w:color w:val="000000" w:themeColor="text1"/>
                    </w:rPr>
                    <w:t>,</w:t>
                  </w:r>
                  <w:r w:rsidRPr="002C2C7D">
                    <w:rPr>
                      <w:color w:val="000000" w:themeColor="text1"/>
                    </w:rPr>
                    <w:t xml:space="preserve"> </w:t>
                  </w:r>
                  <w:r w:rsidR="001C0B1C" w:rsidRPr="002C2C7D">
                    <w:rPr>
                      <w:color w:val="000000" w:themeColor="text1"/>
                    </w:rPr>
                    <w:t xml:space="preserve">indicate if </w:t>
                  </w:r>
                  <w:r w:rsidRPr="002C2C7D">
                    <w:rPr>
                      <w:color w:val="000000" w:themeColor="text1"/>
                    </w:rPr>
                    <w:t>SADEs</w:t>
                  </w:r>
                  <w:r w:rsidR="001C0B1C" w:rsidRPr="002C2C7D">
                    <w:rPr>
                      <w:color w:val="000000" w:themeColor="text1"/>
                    </w:rPr>
                    <w:t xml:space="preserve"> are</w:t>
                  </w:r>
                  <w:r w:rsidRPr="002C2C7D">
                    <w:rPr>
                      <w:color w:val="000000" w:themeColor="text1"/>
                    </w:rPr>
                    <w:t xml:space="preserve"> reported to </w:t>
                  </w:r>
                  <w:r w:rsidR="004431A1" w:rsidRPr="002C2C7D">
                    <w:rPr>
                      <w:color w:val="000000" w:themeColor="text1"/>
                    </w:rPr>
                    <w:t xml:space="preserve">the </w:t>
                  </w:r>
                  <w:r w:rsidRPr="002C2C7D">
                    <w:rPr>
                      <w:color w:val="000000" w:themeColor="text1"/>
                    </w:rPr>
                    <w:t xml:space="preserve">manufacturer </w:t>
                  </w:r>
                  <w:r w:rsidR="001C0B1C" w:rsidRPr="002C2C7D">
                    <w:rPr>
                      <w:color w:val="000000" w:themeColor="text1"/>
                    </w:rPr>
                    <w:t xml:space="preserve">or </w:t>
                  </w:r>
                  <w:r w:rsidRPr="002C2C7D">
                    <w:rPr>
                      <w:color w:val="000000" w:themeColor="text1"/>
                    </w:rPr>
                    <w:t>delegated to CTU</w:t>
                  </w:r>
                  <w:r w:rsidR="001C0B1C" w:rsidRPr="002C2C7D">
                    <w:rPr>
                      <w:color w:val="000000" w:themeColor="text1"/>
                    </w:rPr>
                    <w:t>.</w:t>
                  </w:r>
                </w:p>
                <w:p w14:paraId="6EFB4D00" w14:textId="77777777" w:rsidR="001E0841" w:rsidRPr="002C2C7D" w:rsidRDefault="001E0841" w:rsidP="004D0F25">
                  <w:pPr>
                    <w:rPr>
                      <w:i/>
                      <w:iCs/>
                      <w:color w:val="C45911" w:themeColor="accent2" w:themeShade="BF"/>
                    </w:rPr>
                  </w:pPr>
                </w:p>
              </w:tc>
              <w:tc>
                <w:tcPr>
                  <w:tcW w:w="4431" w:type="dxa"/>
                </w:tcPr>
                <w:p w14:paraId="39C5E5F2" w14:textId="77777777" w:rsidR="001E0841" w:rsidRPr="002C2C7D" w:rsidRDefault="001E0841" w:rsidP="004D0F25">
                  <w:pPr>
                    <w:rPr>
                      <w:rFonts w:ascii="Calibri" w:eastAsia="Times New Roman" w:hAnsi="Calibri" w:cs="Calibri"/>
                      <w:color w:val="000000"/>
                      <w:lang w:eastAsia="en-GB"/>
                    </w:rPr>
                  </w:pPr>
                </w:p>
              </w:tc>
            </w:tr>
            <w:tr w:rsidR="002E5B44" w:rsidRPr="002C2C7D" w14:paraId="5D1347BA" w14:textId="77777777" w:rsidTr="001E0841">
              <w:trPr>
                <w:trHeight w:val="848"/>
              </w:trPr>
              <w:tc>
                <w:tcPr>
                  <w:tcW w:w="4431" w:type="dxa"/>
                </w:tcPr>
                <w:p w14:paraId="3A80ED31" w14:textId="205EDAED" w:rsidR="002E5B44" w:rsidRPr="002C2C7D" w:rsidRDefault="002E5B44" w:rsidP="002E5B44">
                  <w:pPr>
                    <w:rPr>
                      <w:color w:val="000000" w:themeColor="text1"/>
                    </w:rPr>
                  </w:pPr>
                  <w:r w:rsidRPr="002C2C7D">
                    <w:rPr>
                      <w:color w:val="000000" w:themeColor="text1"/>
                    </w:rPr>
                    <w:t>Out-of-hours emergency cover arrangements- Where participants are provided with out of hours contact details for site staff</w:t>
                  </w:r>
                  <w:r w:rsidR="001A0DB9" w:rsidRPr="002C2C7D">
                    <w:rPr>
                      <w:color w:val="000000" w:themeColor="text1"/>
                    </w:rPr>
                    <w:t>.</w:t>
                  </w:r>
                </w:p>
                <w:p w14:paraId="10348D94" w14:textId="77777777" w:rsidR="002E5B44" w:rsidRPr="002C2C7D" w:rsidRDefault="002E5B44" w:rsidP="002E5B44">
                  <w:pPr>
                    <w:rPr>
                      <w:i/>
                      <w:iCs/>
                      <w:color w:val="C45911" w:themeColor="accent2" w:themeShade="BF"/>
                    </w:rPr>
                  </w:pPr>
                </w:p>
              </w:tc>
              <w:tc>
                <w:tcPr>
                  <w:tcW w:w="4431" w:type="dxa"/>
                </w:tcPr>
                <w:p w14:paraId="4B281DFD" w14:textId="5AA5E59D" w:rsidR="002E5B44" w:rsidRPr="002C2C7D" w:rsidRDefault="001A0DB9" w:rsidP="004D0F25">
                  <w:pPr>
                    <w:rPr>
                      <w:rFonts w:ascii="Calibri" w:eastAsia="Times New Roman" w:hAnsi="Calibri" w:cs="Calibri"/>
                      <w:color w:val="000000"/>
                      <w:lang w:eastAsia="en-GB"/>
                    </w:rPr>
                  </w:pPr>
                  <w:r w:rsidRPr="002C2C7D">
                    <w:rPr>
                      <w:i/>
                      <w:iCs/>
                      <w:color w:val="000000" w:themeColor="text1"/>
                    </w:rPr>
                    <w:t>(e.g., on a Participant ID card or PIS)</w:t>
                  </w:r>
                  <w:r w:rsidRPr="002C2C7D">
                    <w:rPr>
                      <w:color w:val="000000" w:themeColor="text1"/>
                    </w:rPr>
                    <w:t xml:space="preserve"> indicate how this will be verified </w:t>
                  </w:r>
                  <w:r w:rsidRPr="002C2C7D">
                    <w:rPr>
                      <w:i/>
                      <w:iCs/>
                      <w:color w:val="000000" w:themeColor="text1"/>
                    </w:rPr>
                    <w:t>(e.g., for high-risk trials a test procedure may be put in place).</w:t>
                  </w:r>
                </w:p>
              </w:tc>
            </w:tr>
            <w:tr w:rsidR="003E12A4" w:rsidRPr="002C2C7D" w14:paraId="45E4D69F" w14:textId="77777777" w:rsidTr="00952295">
              <w:trPr>
                <w:trHeight w:val="678"/>
              </w:trPr>
              <w:tc>
                <w:tcPr>
                  <w:tcW w:w="8862" w:type="dxa"/>
                  <w:gridSpan w:val="2"/>
                  <w:shd w:val="clear" w:color="auto" w:fill="F2F2F2" w:themeFill="background1" w:themeFillShade="F2"/>
                </w:tcPr>
                <w:p w14:paraId="3BE11B65" w14:textId="132BEAF2" w:rsidR="003E12A4" w:rsidRPr="002C2C7D" w:rsidRDefault="00202494" w:rsidP="003E12A4">
                  <w:pPr>
                    <w:jc w:val="cente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Data Checks</w:t>
                  </w:r>
                </w:p>
              </w:tc>
            </w:tr>
            <w:tr w:rsidR="003E12A4" w:rsidRPr="002C2C7D" w14:paraId="7E4BB5C8" w14:textId="77777777" w:rsidTr="001E0841">
              <w:trPr>
                <w:trHeight w:val="848"/>
              </w:trPr>
              <w:tc>
                <w:tcPr>
                  <w:tcW w:w="4431" w:type="dxa"/>
                </w:tcPr>
                <w:p w14:paraId="21C187E1" w14:textId="16E0F87E" w:rsidR="003E12A4" w:rsidRPr="002C2C7D" w:rsidRDefault="00202494" w:rsidP="002E5B44">
                  <w:pPr>
                    <w:rPr>
                      <w:color w:val="000000" w:themeColor="text1"/>
                    </w:rPr>
                  </w:pPr>
                  <w:r w:rsidRPr="002C2C7D">
                    <w:rPr>
                      <w:color w:val="000000" w:themeColor="text1"/>
                    </w:rPr>
                    <w:t>Checks for missing or invalid data (range and consistency checks)</w:t>
                  </w:r>
                </w:p>
              </w:tc>
              <w:tc>
                <w:tcPr>
                  <w:tcW w:w="4431" w:type="dxa"/>
                </w:tcPr>
                <w:p w14:paraId="18869696" w14:textId="77777777" w:rsidR="003E12A4" w:rsidRPr="002C2C7D" w:rsidRDefault="003E12A4" w:rsidP="004D0F25">
                  <w:pPr>
                    <w:rPr>
                      <w:i/>
                      <w:iCs/>
                      <w:color w:val="000000" w:themeColor="text1"/>
                    </w:rPr>
                  </w:pPr>
                </w:p>
              </w:tc>
            </w:tr>
            <w:tr w:rsidR="00202494" w:rsidRPr="002C2C7D" w14:paraId="43F523B5" w14:textId="77777777" w:rsidTr="001E0841">
              <w:trPr>
                <w:trHeight w:val="848"/>
              </w:trPr>
              <w:tc>
                <w:tcPr>
                  <w:tcW w:w="4431" w:type="dxa"/>
                </w:tcPr>
                <w:p w14:paraId="2140781F" w14:textId="6D4344F5" w:rsidR="00202494" w:rsidRPr="002C2C7D" w:rsidRDefault="00202494" w:rsidP="00202494">
                  <w:pPr>
                    <w:rPr>
                      <w:color w:val="000000" w:themeColor="text1"/>
                    </w:rPr>
                  </w:pPr>
                  <w:r w:rsidRPr="002C2C7D">
                    <w:rPr>
                      <w:rFonts w:ascii="Calibri" w:hAnsi="Calibri" w:cs="Calibri"/>
                      <w:color w:val="000000" w:themeColor="text1"/>
                    </w:rPr>
                    <w:t>Checks for unusual data patterns/Suspected fraud.</w:t>
                  </w:r>
                </w:p>
              </w:tc>
              <w:tc>
                <w:tcPr>
                  <w:tcW w:w="4431" w:type="dxa"/>
                </w:tcPr>
                <w:p w14:paraId="414D0CE9" w14:textId="48B961EA" w:rsidR="00202494" w:rsidRPr="002C2C7D" w:rsidRDefault="00202494" w:rsidP="00202494">
                  <w:pPr>
                    <w:rPr>
                      <w:i/>
                      <w:iCs/>
                      <w:color w:val="000000" w:themeColor="text1"/>
                    </w:rPr>
                  </w:pPr>
                  <w:r w:rsidRPr="002C2C7D">
                    <w:rPr>
                      <w:rFonts w:ascii="Calibri" w:hAnsi="Calibri" w:cs="Calibri"/>
                      <w:i/>
                      <w:iCs/>
                      <w:color w:val="000000" w:themeColor="text1"/>
                    </w:rPr>
                    <w:t>e.g., audit trail end digit review</w:t>
                  </w:r>
                  <w:r w:rsidRPr="002C2C7D">
                    <w:rPr>
                      <w:rFonts w:ascii="Calibri" w:hAnsi="Calibri" w:cs="Calibri"/>
                      <w:color w:val="000000" w:themeColor="text1"/>
                    </w:rPr>
                    <w:t>.</w:t>
                  </w:r>
                </w:p>
              </w:tc>
            </w:tr>
            <w:tr w:rsidR="00344F79" w:rsidRPr="002C2C7D" w14:paraId="19924DFF" w14:textId="77777777" w:rsidTr="001E0841">
              <w:trPr>
                <w:trHeight w:val="848"/>
              </w:trPr>
              <w:tc>
                <w:tcPr>
                  <w:tcW w:w="4431" w:type="dxa"/>
                </w:tcPr>
                <w:p w14:paraId="6C7C57C2" w14:textId="53EE2A2E" w:rsidR="00344F79" w:rsidRPr="002C2C7D" w:rsidRDefault="007B5362" w:rsidP="00202494">
                  <w:pPr>
                    <w:rPr>
                      <w:rFonts w:ascii="Calibri" w:hAnsi="Calibri" w:cs="Calibri"/>
                      <w:color w:val="000000" w:themeColor="text1"/>
                    </w:rPr>
                  </w:pPr>
                  <w:r w:rsidRPr="002C2C7D">
                    <w:rPr>
                      <w:rFonts w:ascii="Calibri" w:hAnsi="Calibri" w:cs="Calibri"/>
                      <w:color w:val="000000" w:themeColor="text1"/>
                    </w:rPr>
                    <w:t xml:space="preserve">Other- Specify </w:t>
                  </w:r>
                  <w:r w:rsidRPr="002C2C7D">
                    <w:rPr>
                      <w:rFonts w:ascii="Calibri" w:hAnsi="Calibri" w:cs="Calibri"/>
                      <w:color w:val="FF0000"/>
                    </w:rPr>
                    <w:t xml:space="preserve">(Add any other data checks </w:t>
                  </w:r>
                  <w:r w:rsidR="00C11EA7" w:rsidRPr="002C2C7D">
                    <w:rPr>
                      <w:rFonts w:ascii="Calibri" w:hAnsi="Calibri" w:cs="Calibri"/>
                      <w:color w:val="FF0000"/>
                    </w:rPr>
                    <w:t>to be done</w:t>
                  </w:r>
                  <w:r w:rsidRPr="002C2C7D">
                    <w:rPr>
                      <w:rFonts w:ascii="Calibri" w:hAnsi="Calibri" w:cs="Calibri"/>
                      <w:color w:val="FF0000"/>
                    </w:rPr>
                    <w:t xml:space="preserve"> centrally)</w:t>
                  </w:r>
                </w:p>
              </w:tc>
              <w:tc>
                <w:tcPr>
                  <w:tcW w:w="4431" w:type="dxa"/>
                </w:tcPr>
                <w:p w14:paraId="793FA462" w14:textId="77777777" w:rsidR="00344F79" w:rsidRPr="002C2C7D" w:rsidRDefault="00344F79" w:rsidP="00202494">
                  <w:pPr>
                    <w:rPr>
                      <w:rFonts w:ascii="Calibri" w:hAnsi="Calibri" w:cs="Calibri"/>
                      <w:i/>
                      <w:iCs/>
                      <w:color w:val="000000" w:themeColor="text1"/>
                    </w:rPr>
                  </w:pPr>
                </w:p>
              </w:tc>
            </w:tr>
            <w:tr w:rsidR="00202494" w:rsidRPr="002C2C7D" w14:paraId="720E7D28" w14:textId="77777777" w:rsidTr="00C64EBF">
              <w:trPr>
                <w:trHeight w:val="642"/>
              </w:trPr>
              <w:tc>
                <w:tcPr>
                  <w:tcW w:w="8862" w:type="dxa"/>
                  <w:gridSpan w:val="2"/>
                  <w:shd w:val="clear" w:color="auto" w:fill="F2F2F2" w:themeFill="background1" w:themeFillShade="F2"/>
                </w:tcPr>
                <w:p w14:paraId="6D3053DF" w14:textId="370DB1A9" w:rsidR="00202494" w:rsidRPr="002C2C7D" w:rsidRDefault="00202494" w:rsidP="00202494">
                  <w:pPr>
                    <w:jc w:val="center"/>
                    <w:rPr>
                      <w:rFonts w:ascii="Calibri" w:hAnsi="Calibri" w:cs="Calibri"/>
                      <w:b/>
                      <w:bCs/>
                      <w:color w:val="000000"/>
                    </w:rPr>
                  </w:pPr>
                  <w:r w:rsidRPr="002C2C7D">
                    <w:rPr>
                      <w:rFonts w:ascii="Calibri" w:hAnsi="Calibri" w:cs="Calibri"/>
                      <w:b/>
                      <w:bCs/>
                      <w:color w:val="000000"/>
                    </w:rPr>
                    <w:t>Protocol Deviation</w:t>
                  </w:r>
                </w:p>
              </w:tc>
            </w:tr>
            <w:tr w:rsidR="00202494" w:rsidRPr="002C2C7D" w14:paraId="442BB53A" w14:textId="77777777" w:rsidTr="001E0841">
              <w:trPr>
                <w:trHeight w:val="848"/>
              </w:trPr>
              <w:tc>
                <w:tcPr>
                  <w:tcW w:w="4431" w:type="dxa"/>
                </w:tcPr>
                <w:p w14:paraId="6F89D534" w14:textId="49EC3E7D" w:rsidR="00202494" w:rsidRPr="002C2C7D" w:rsidRDefault="00202494" w:rsidP="00202494">
                  <w:pPr>
                    <w:rPr>
                      <w:rFonts w:ascii="Calibri" w:hAnsi="Calibri" w:cs="Calibri"/>
                      <w:color w:val="000000"/>
                    </w:rPr>
                  </w:pPr>
                  <w:r w:rsidRPr="002C2C7D">
                    <w:rPr>
                      <w:rFonts w:ascii="Calibri" w:hAnsi="Calibri" w:cs="Calibri"/>
                      <w:color w:val="000000" w:themeColor="text1"/>
                    </w:rPr>
                    <w:t>Review of Visit Window Thresholds</w:t>
                  </w:r>
                </w:p>
              </w:tc>
              <w:tc>
                <w:tcPr>
                  <w:tcW w:w="4431" w:type="dxa"/>
                </w:tcPr>
                <w:p w14:paraId="15C5110C" w14:textId="77777777" w:rsidR="00202494" w:rsidRPr="002C2C7D" w:rsidRDefault="00202494" w:rsidP="00202494">
                  <w:pPr>
                    <w:rPr>
                      <w:rFonts w:ascii="Calibri" w:hAnsi="Calibri" w:cs="Calibri"/>
                      <w:b/>
                      <w:bCs/>
                      <w:color w:val="000000"/>
                    </w:rPr>
                  </w:pPr>
                </w:p>
              </w:tc>
            </w:tr>
            <w:tr w:rsidR="00202494" w:rsidRPr="002C2C7D" w14:paraId="5B6B6EAF" w14:textId="77777777" w:rsidTr="001E0841">
              <w:trPr>
                <w:trHeight w:val="848"/>
              </w:trPr>
              <w:tc>
                <w:tcPr>
                  <w:tcW w:w="4431" w:type="dxa"/>
                </w:tcPr>
                <w:p w14:paraId="798FB5AE" w14:textId="4A4746B7" w:rsidR="00202494" w:rsidRPr="002C2C7D" w:rsidRDefault="00202494" w:rsidP="00202494">
                  <w:pPr>
                    <w:rPr>
                      <w:rFonts w:ascii="Calibri" w:hAnsi="Calibri" w:cs="Calibri"/>
                      <w:color w:val="000000"/>
                    </w:rPr>
                  </w:pPr>
                  <w:r w:rsidRPr="002C2C7D">
                    <w:rPr>
                      <w:color w:val="000000" w:themeColor="text1"/>
                    </w:rPr>
                    <w:t xml:space="preserve">Other- Specify </w:t>
                  </w:r>
                  <w:r w:rsidRPr="002C2C7D">
                    <w:rPr>
                      <w:color w:val="FF0000"/>
                    </w:rPr>
                    <w:t xml:space="preserve">(Add any protocol deviation which is to be checked </w:t>
                  </w:r>
                  <w:r w:rsidR="004C6E50" w:rsidRPr="002C2C7D">
                    <w:rPr>
                      <w:color w:val="FF0000"/>
                    </w:rPr>
                    <w:t>central</w:t>
                  </w:r>
                  <w:r w:rsidR="00344F79" w:rsidRPr="002C2C7D">
                    <w:rPr>
                      <w:color w:val="FF0000"/>
                    </w:rPr>
                    <w:t>ly</w:t>
                  </w:r>
                  <w:r w:rsidRPr="002C2C7D">
                    <w:rPr>
                      <w:color w:val="FF0000"/>
                    </w:rPr>
                    <w:t>)</w:t>
                  </w:r>
                </w:p>
              </w:tc>
              <w:tc>
                <w:tcPr>
                  <w:tcW w:w="4431" w:type="dxa"/>
                </w:tcPr>
                <w:p w14:paraId="1939D9F6" w14:textId="2022887F" w:rsidR="00202494" w:rsidRPr="002C2C7D" w:rsidRDefault="00202494" w:rsidP="00202494">
                  <w:pPr>
                    <w:rPr>
                      <w:rFonts w:ascii="Calibri" w:hAnsi="Calibri" w:cs="Calibri"/>
                      <w:b/>
                      <w:bCs/>
                      <w:color w:val="000000"/>
                    </w:rPr>
                  </w:pPr>
                  <w:r w:rsidRPr="002C2C7D">
                    <w:rPr>
                      <w:i/>
                      <w:iCs/>
                      <w:color w:val="000000" w:themeColor="text1"/>
                    </w:rPr>
                    <w:t>(</w:t>
                  </w:r>
                  <w:r w:rsidRPr="002C2C7D">
                    <w:rPr>
                      <w:color w:val="FF0000"/>
                    </w:rPr>
                    <w:t xml:space="preserve">These examples are not an exhaustive list. </w:t>
                  </w:r>
                  <w:r w:rsidRPr="002C2C7D">
                    <w:rPr>
                      <w:i/>
                      <w:iCs/>
                      <w:color w:val="000000" w:themeColor="text1"/>
                    </w:rPr>
                    <w:t xml:space="preserve">e.g., </w:t>
                  </w:r>
                  <w:r w:rsidR="004C6E50" w:rsidRPr="002C2C7D">
                    <w:rPr>
                      <w:i/>
                      <w:iCs/>
                      <w:color w:val="000000" w:themeColor="text1"/>
                    </w:rPr>
                    <w:t>Centralised review</w:t>
                  </w:r>
                  <w:r w:rsidRPr="002C2C7D">
                    <w:rPr>
                      <w:i/>
                      <w:iCs/>
                      <w:color w:val="000000" w:themeColor="text1"/>
                    </w:rPr>
                    <w:t xml:space="preserve"> of adherence to the time of randomisation and intervention consistent with protocol.)</w:t>
                  </w:r>
                </w:p>
              </w:tc>
            </w:tr>
            <w:tr w:rsidR="00202494" w:rsidRPr="002C2C7D" w14:paraId="3F59959A" w14:textId="77777777" w:rsidTr="00830D60">
              <w:trPr>
                <w:trHeight w:val="848"/>
              </w:trPr>
              <w:tc>
                <w:tcPr>
                  <w:tcW w:w="8862" w:type="dxa"/>
                  <w:gridSpan w:val="2"/>
                  <w:shd w:val="clear" w:color="auto" w:fill="F2F2F2" w:themeFill="background1" w:themeFillShade="F2"/>
                </w:tcPr>
                <w:p w14:paraId="5B2F443C" w14:textId="683D6A84" w:rsidR="00202494" w:rsidRPr="002C2C7D" w:rsidRDefault="00202494" w:rsidP="00202494">
                  <w:pPr>
                    <w:jc w:val="center"/>
                    <w:rPr>
                      <w:rFonts w:ascii="Calibri" w:hAnsi="Calibri" w:cs="Calibri"/>
                      <w:b/>
                      <w:bCs/>
                      <w:color w:val="000000"/>
                    </w:rPr>
                  </w:pPr>
                  <w:r w:rsidRPr="002C2C7D">
                    <w:rPr>
                      <w:rFonts w:ascii="Calibri" w:hAnsi="Calibri" w:cs="Calibri"/>
                      <w:b/>
                      <w:bCs/>
                      <w:color w:val="000000"/>
                    </w:rPr>
                    <w:t>Site File Review</w:t>
                  </w:r>
                </w:p>
              </w:tc>
            </w:tr>
            <w:tr w:rsidR="00202494" w:rsidRPr="002C2C7D" w14:paraId="1993DA74" w14:textId="77777777" w:rsidTr="000224CB">
              <w:trPr>
                <w:trHeight w:val="1133"/>
              </w:trPr>
              <w:tc>
                <w:tcPr>
                  <w:tcW w:w="4431" w:type="dxa"/>
                </w:tcPr>
                <w:p w14:paraId="6F32696A" w14:textId="023B7AD2" w:rsidR="00202494" w:rsidRPr="002C2C7D" w:rsidRDefault="00202494" w:rsidP="00202494">
                  <w:pPr>
                    <w:rPr>
                      <w:rFonts w:ascii="Calibri" w:hAnsi="Calibri" w:cs="Calibri"/>
                      <w:color w:val="000000"/>
                    </w:rPr>
                  </w:pPr>
                  <w:r w:rsidRPr="002C2C7D">
                    <w:rPr>
                      <w:rFonts w:ascii="Calibri" w:hAnsi="Calibri" w:cs="Calibri"/>
                      <w:color w:val="000000"/>
                    </w:rPr>
                    <w:t>Site File and Pharmacy File: Indicate the procedures for checking the site file.</w:t>
                  </w:r>
                  <w:r w:rsidRPr="002C2C7D" w:rsidDel="00EE7288">
                    <w:rPr>
                      <w:rFonts w:ascii="Calibri" w:hAnsi="Calibri" w:cs="Calibri"/>
                      <w:color w:val="000000"/>
                    </w:rPr>
                    <w:t xml:space="preserve"> </w:t>
                  </w:r>
                </w:p>
              </w:tc>
              <w:tc>
                <w:tcPr>
                  <w:tcW w:w="4431" w:type="dxa"/>
                </w:tcPr>
                <w:p w14:paraId="2D365CD3" w14:textId="52D4CD23" w:rsidR="00202494" w:rsidRPr="002C2C7D" w:rsidRDefault="00202494" w:rsidP="00202494">
                  <w:pPr>
                    <w:rPr>
                      <w:rFonts w:ascii="Calibri" w:hAnsi="Calibri" w:cs="Calibri"/>
                      <w:b/>
                      <w:bCs/>
                      <w:i/>
                      <w:iCs/>
                      <w:color w:val="000000"/>
                    </w:rPr>
                  </w:pPr>
                  <w:r w:rsidRPr="002C2C7D">
                    <w:rPr>
                      <w:rFonts w:ascii="Calibri" w:hAnsi="Calibri" w:cs="Calibri"/>
                      <w:i/>
                      <w:iCs/>
                      <w:color w:val="000000"/>
                    </w:rPr>
                    <w:t>e.g., A checklist of documents contained within the site file and site pharmacy file will be sent out for self-completion by the sites as appropriate. The Trial Office will monitor these on return and implement remedial action as and when appropriate.</w:t>
                  </w:r>
                </w:p>
              </w:tc>
            </w:tr>
          </w:tbl>
          <w:p w14:paraId="0DA3BEBD" w14:textId="1AB03B87" w:rsidR="004D0F25" w:rsidRPr="002C2C7D" w:rsidRDefault="004D0F25" w:rsidP="004D0F25">
            <w:pPr>
              <w:spacing w:after="0" w:line="240" w:lineRule="auto"/>
              <w:rPr>
                <w:rFonts w:ascii="Calibri" w:eastAsia="Times New Roman" w:hAnsi="Calibri" w:cs="Calibri"/>
                <w:color w:val="000000"/>
                <w:lang w:eastAsia="en-GB"/>
              </w:rPr>
            </w:pPr>
          </w:p>
        </w:tc>
      </w:tr>
    </w:tbl>
    <w:p w14:paraId="7DFF1F8A" w14:textId="407798F0" w:rsidR="004840A3" w:rsidRPr="002C2C7D" w:rsidRDefault="00BF4596" w:rsidP="00BF4596">
      <w:pPr>
        <w:pStyle w:val="Heading1"/>
        <w:rPr>
          <w:b/>
          <w:bCs/>
          <w:color w:val="000000" w:themeColor="text1"/>
          <w:u w:val="single"/>
        </w:rPr>
      </w:pPr>
      <w:r w:rsidRPr="002C2C7D">
        <w:rPr>
          <w:b/>
          <w:bCs/>
          <w:color w:val="000000" w:themeColor="text1"/>
        </w:rPr>
        <w:lastRenderedPageBreak/>
        <w:t xml:space="preserve">  </w:t>
      </w:r>
      <w:bookmarkStart w:id="8" w:name="_Toc207989125"/>
      <w:r w:rsidR="004C6E50" w:rsidRPr="002C2C7D">
        <w:rPr>
          <w:b/>
          <w:bCs/>
          <w:color w:val="000000" w:themeColor="text1"/>
          <w:u w:val="single"/>
        </w:rPr>
        <w:t>Centralised Quality</w:t>
      </w:r>
      <w:r w:rsidR="00A550C8" w:rsidRPr="002C2C7D">
        <w:rPr>
          <w:b/>
          <w:bCs/>
          <w:color w:val="000000" w:themeColor="text1"/>
          <w:u w:val="single"/>
        </w:rPr>
        <w:t xml:space="preserve"> Checks</w:t>
      </w:r>
      <w:bookmarkEnd w:id="8"/>
      <w:r w:rsidR="00A550C8" w:rsidRPr="002C2C7D">
        <w:rPr>
          <w:b/>
          <w:bCs/>
          <w:color w:val="000000" w:themeColor="text1"/>
          <w:u w:val="single"/>
        </w:rPr>
        <w:t xml:space="preserve"> </w:t>
      </w:r>
    </w:p>
    <w:tbl>
      <w:tblPr>
        <w:tblStyle w:val="TableGrid"/>
        <w:tblW w:w="8889" w:type="dxa"/>
        <w:tblInd w:w="137" w:type="dxa"/>
        <w:tblLook w:val="04A0" w:firstRow="1" w:lastRow="0" w:firstColumn="1" w:lastColumn="0" w:noHBand="0" w:noVBand="1"/>
      </w:tblPr>
      <w:tblGrid>
        <w:gridCol w:w="8889"/>
      </w:tblGrid>
      <w:tr w:rsidR="00AE5A9B" w:rsidRPr="002C2C7D" w14:paraId="7ECD7472" w14:textId="77777777" w:rsidTr="00C80E7F">
        <w:trPr>
          <w:cantSplit/>
          <w:trHeight w:val="4138"/>
        </w:trPr>
        <w:tc>
          <w:tcPr>
            <w:tcW w:w="8889" w:type="dxa"/>
            <w:vAlign w:val="bottom"/>
          </w:tcPr>
          <w:p w14:paraId="6116E494" w14:textId="09B03E09" w:rsidR="0061685B" w:rsidRPr="002C2C7D" w:rsidRDefault="004C6E50" w:rsidP="00C80E7F">
            <w:pPr>
              <w:rPr>
                <w:b/>
                <w:bCs/>
              </w:rPr>
            </w:pPr>
            <w:r w:rsidRPr="002C2C7D">
              <w:rPr>
                <w:b/>
                <w:bCs/>
              </w:rPr>
              <w:t>Centralised quality</w:t>
            </w:r>
            <w:r w:rsidR="0061685B" w:rsidRPr="002C2C7D">
              <w:rPr>
                <w:b/>
                <w:bCs/>
              </w:rPr>
              <w:t xml:space="preserve"> checks</w:t>
            </w:r>
            <w:r w:rsidR="0047512E" w:rsidRPr="002C2C7D">
              <w:rPr>
                <w:b/>
                <w:bCs/>
              </w:rPr>
              <w:t xml:space="preserve"> should include the following checklist</w:t>
            </w:r>
            <w:r w:rsidR="0061685B" w:rsidRPr="002C2C7D">
              <w:rPr>
                <w:b/>
                <w:bCs/>
              </w:rPr>
              <w:t>:</w:t>
            </w:r>
          </w:p>
          <w:p w14:paraId="04317A79" w14:textId="4351A29C" w:rsidR="007327E3" w:rsidRPr="002C2C7D" w:rsidRDefault="007327E3" w:rsidP="007327E3">
            <w:pPr>
              <w:rPr>
                <w:rFonts w:ascii="Calibri" w:hAnsi="Calibri" w:cs="Calibri"/>
                <w:b/>
                <w:bCs/>
              </w:rPr>
            </w:pPr>
            <w:r w:rsidRPr="002C2C7D">
              <w:rPr>
                <w:rFonts w:ascii="Calibri" w:eastAsia="Times New Roman" w:hAnsi="Calibri" w:cs="Calibri"/>
                <w:color w:val="FF0000"/>
                <w:lang w:eastAsia="en-GB"/>
              </w:rPr>
              <w:t>(Add/Delete as appropriate to the trial)</w:t>
            </w:r>
          </w:p>
          <w:p w14:paraId="21457E28" w14:textId="34EF320C" w:rsidR="00AE5A9B" w:rsidRPr="002C2C7D" w:rsidRDefault="00AE5A9B" w:rsidP="002326EC">
            <w:pPr>
              <w:pStyle w:val="ListParagraph"/>
              <w:numPr>
                <w:ilvl w:val="0"/>
                <w:numId w:val="20"/>
              </w:numPr>
              <w:rPr>
                <w:rFonts w:ascii="Calibri" w:hAnsi="Calibri" w:cs="Calibri"/>
                <w:color w:val="000000"/>
              </w:rPr>
            </w:pPr>
            <w:r w:rsidRPr="002C2C7D">
              <w:rPr>
                <w:rFonts w:ascii="Calibri" w:hAnsi="Calibri" w:cs="Calibri"/>
                <w:color w:val="000000"/>
              </w:rPr>
              <w:t>Completion of a site questionnaire/assessments or to confirm that they can fulfil the safety requirements and perform the required trial assessments.</w:t>
            </w:r>
          </w:p>
          <w:p w14:paraId="326E0FC2" w14:textId="1C5781A8" w:rsidR="00AE5A9B" w:rsidRPr="002C2C7D" w:rsidRDefault="00AE5A9B" w:rsidP="002326EC">
            <w:pPr>
              <w:pStyle w:val="ListParagraph"/>
              <w:numPr>
                <w:ilvl w:val="0"/>
                <w:numId w:val="20"/>
              </w:numPr>
              <w:rPr>
                <w:rFonts w:ascii="Calibri" w:eastAsia="Times New Roman" w:hAnsi="Calibri" w:cs="Calibri"/>
                <w:color w:val="000000"/>
                <w:lang w:eastAsia="en-GB"/>
              </w:rPr>
            </w:pPr>
            <w:r w:rsidRPr="002C2C7D">
              <w:rPr>
                <w:rFonts w:ascii="Calibri" w:hAnsi="Calibri" w:cs="Calibri"/>
                <w:color w:val="000000"/>
              </w:rPr>
              <w:t xml:space="preserve">Sites are requested to return anonymised screening logs every X months </w:t>
            </w:r>
            <w:r w:rsidRPr="002C2C7D">
              <w:rPr>
                <w:rFonts w:ascii="Calibri" w:hAnsi="Calibri" w:cs="Calibri"/>
                <w:i/>
                <w:iCs/>
                <w:color w:val="000000" w:themeColor="text1"/>
              </w:rPr>
              <w:t xml:space="preserve">(X is determined based on the trial risk) </w:t>
            </w:r>
            <w:r w:rsidRPr="002C2C7D">
              <w:rPr>
                <w:rFonts w:ascii="Calibri" w:hAnsi="Calibri" w:cs="Calibri"/>
                <w:color w:val="000000"/>
              </w:rPr>
              <w:t>for review at CTU.</w:t>
            </w:r>
          </w:p>
          <w:p w14:paraId="1E6C4A26" w14:textId="77777777" w:rsidR="00AE5A9B" w:rsidRPr="002C2C7D" w:rsidRDefault="00AE5A9B" w:rsidP="002326EC">
            <w:pPr>
              <w:pStyle w:val="ListParagraph"/>
              <w:numPr>
                <w:ilvl w:val="0"/>
                <w:numId w:val="20"/>
              </w:numPr>
              <w:rPr>
                <w:rFonts w:ascii="Calibri" w:eastAsia="Times New Roman" w:hAnsi="Calibri" w:cs="Calibri"/>
                <w:color w:val="000000"/>
                <w:lang w:eastAsia="en-GB"/>
              </w:rPr>
            </w:pPr>
            <w:r w:rsidRPr="002C2C7D">
              <w:rPr>
                <w:rFonts w:ascii="Calibri" w:hAnsi="Calibri" w:cs="Calibri"/>
                <w:color w:val="000000"/>
              </w:rPr>
              <w:t>Chief Investigators and Principal Investigators sign an Investigator Statement agreeing to their roles and responsibilities during the trial.</w:t>
            </w:r>
          </w:p>
          <w:p w14:paraId="23569D4A" w14:textId="4A4ECE57" w:rsidR="00AE5A9B" w:rsidRPr="002C2C7D" w:rsidRDefault="00AE5A9B" w:rsidP="002326EC">
            <w:pPr>
              <w:pStyle w:val="ListParagraph"/>
              <w:numPr>
                <w:ilvl w:val="0"/>
                <w:numId w:val="20"/>
              </w:numPr>
              <w:rPr>
                <w:rFonts w:ascii="Calibri" w:eastAsia="Times New Roman" w:hAnsi="Calibri" w:cs="Calibri"/>
                <w:color w:val="000000"/>
                <w:lang w:eastAsia="en-GB"/>
              </w:rPr>
            </w:pPr>
            <w:r w:rsidRPr="002C2C7D">
              <w:rPr>
                <w:rFonts w:ascii="Calibri" w:hAnsi="Calibri" w:cs="Calibri"/>
                <w:color w:val="000000"/>
              </w:rPr>
              <w:t xml:space="preserve">Screening and Enrolment log </w:t>
            </w:r>
            <w:r w:rsidR="005B4C24" w:rsidRPr="002C2C7D">
              <w:rPr>
                <w:rFonts w:ascii="Calibri" w:hAnsi="Calibri" w:cs="Calibri"/>
                <w:color w:val="000000"/>
              </w:rPr>
              <w:t xml:space="preserve">review </w:t>
            </w:r>
            <w:r w:rsidR="00145EB2" w:rsidRPr="002C2C7D">
              <w:rPr>
                <w:rFonts w:ascii="Calibri" w:hAnsi="Calibri" w:cs="Calibri"/>
                <w:color w:val="000000"/>
              </w:rPr>
              <w:t>before</w:t>
            </w:r>
            <w:r w:rsidRPr="002C2C7D">
              <w:rPr>
                <w:rFonts w:ascii="Calibri" w:hAnsi="Calibri" w:cs="Calibri"/>
                <w:color w:val="000000"/>
              </w:rPr>
              <w:t xml:space="preserve"> each IDMC, or every X months </w:t>
            </w:r>
            <w:r w:rsidRPr="002C2C7D">
              <w:rPr>
                <w:rFonts w:ascii="Calibri" w:hAnsi="Calibri" w:cs="Calibri"/>
                <w:i/>
                <w:iCs/>
                <w:color w:val="000000" w:themeColor="text1"/>
              </w:rPr>
              <w:t>(X is determined based on the trial risk).</w:t>
            </w:r>
          </w:p>
          <w:p w14:paraId="2D1D8BFF" w14:textId="77777777" w:rsidR="00AE5A9B" w:rsidRPr="002C2C7D" w:rsidRDefault="00AE5A9B" w:rsidP="002326EC">
            <w:pPr>
              <w:pStyle w:val="ListParagraph"/>
              <w:numPr>
                <w:ilvl w:val="0"/>
                <w:numId w:val="20"/>
              </w:numPr>
              <w:rPr>
                <w:rFonts w:ascii="Calibri" w:eastAsia="Times New Roman" w:hAnsi="Calibri" w:cs="Calibri"/>
                <w:color w:val="000000"/>
                <w:lang w:eastAsia="en-GB"/>
              </w:rPr>
            </w:pPr>
            <w:r w:rsidRPr="002C2C7D">
              <w:rPr>
                <w:rFonts w:ascii="Calibri" w:hAnsi="Calibri" w:cs="Calibri"/>
                <w:color w:val="000000"/>
              </w:rPr>
              <w:t xml:space="preserve">Signed receipts to confirm receipt of any updated documents </w:t>
            </w:r>
            <w:r w:rsidRPr="002C2C7D">
              <w:rPr>
                <w:rFonts w:ascii="Calibri" w:hAnsi="Calibri" w:cs="Calibri"/>
                <w:i/>
                <w:iCs/>
                <w:color w:val="000000"/>
              </w:rPr>
              <w:t>(e.g., Protocols, Investigator Brochures (IBs) etc.)</w:t>
            </w:r>
            <w:r w:rsidRPr="002C2C7D">
              <w:rPr>
                <w:rFonts w:ascii="Calibri" w:hAnsi="Calibri" w:cs="Calibri"/>
                <w:color w:val="000000"/>
              </w:rPr>
              <w:t xml:space="preserve"> as required.</w:t>
            </w:r>
          </w:p>
          <w:p w14:paraId="0E54C86D" w14:textId="40F2AE05" w:rsidR="00AE5A9B" w:rsidRPr="002C2C7D" w:rsidRDefault="00AE5A9B" w:rsidP="002326EC">
            <w:pPr>
              <w:pStyle w:val="ListParagraph"/>
              <w:numPr>
                <w:ilvl w:val="0"/>
                <w:numId w:val="20"/>
              </w:numPr>
              <w:rPr>
                <w:rFonts w:ascii="Calibri" w:eastAsia="Times New Roman" w:hAnsi="Calibri" w:cs="Calibri"/>
                <w:color w:val="000000"/>
                <w:lang w:eastAsia="en-GB"/>
              </w:rPr>
            </w:pPr>
            <w:r w:rsidRPr="002C2C7D">
              <w:rPr>
                <w:rFonts w:ascii="Calibri" w:hAnsi="Calibri" w:cs="Calibri"/>
                <w:color w:val="000000"/>
              </w:rPr>
              <w:t xml:space="preserve">Other </w:t>
            </w:r>
            <w:r w:rsidR="004C6E50" w:rsidRPr="002C2C7D">
              <w:rPr>
                <w:rFonts w:ascii="Calibri" w:hAnsi="Calibri" w:cs="Calibri"/>
                <w:color w:val="000000"/>
              </w:rPr>
              <w:t>centralised quality</w:t>
            </w:r>
            <w:r w:rsidRPr="002C2C7D">
              <w:rPr>
                <w:rFonts w:ascii="Calibri" w:hAnsi="Calibri" w:cs="Calibri"/>
                <w:color w:val="000000"/>
              </w:rPr>
              <w:t xml:space="preserve"> control procedures to be conducted </w:t>
            </w:r>
            <w:r w:rsidR="004C6E50" w:rsidRPr="002C2C7D">
              <w:rPr>
                <w:rFonts w:ascii="Calibri" w:hAnsi="Calibri" w:cs="Calibri"/>
                <w:color w:val="000000"/>
              </w:rPr>
              <w:t>central</w:t>
            </w:r>
            <w:r w:rsidR="00663793" w:rsidRPr="002C2C7D">
              <w:rPr>
                <w:rFonts w:ascii="Calibri" w:hAnsi="Calibri" w:cs="Calibri"/>
                <w:color w:val="000000"/>
              </w:rPr>
              <w:t>ly</w:t>
            </w:r>
            <w:r w:rsidRPr="002C2C7D">
              <w:rPr>
                <w:rFonts w:ascii="Calibri" w:hAnsi="Calibri" w:cs="Calibri"/>
                <w:color w:val="000000"/>
              </w:rPr>
              <w:t xml:space="preserve"> by trial team members </w:t>
            </w:r>
            <w:r w:rsidRPr="002C2C7D">
              <w:rPr>
                <w:rFonts w:ascii="Calibri" w:eastAsia="Times New Roman" w:hAnsi="Calibri" w:cs="Calibri"/>
                <w:color w:val="FF0000"/>
                <w:lang w:eastAsia="en-GB"/>
              </w:rPr>
              <w:t>[ad</w:t>
            </w:r>
            <w:r w:rsidR="00A56544" w:rsidRPr="002C2C7D">
              <w:rPr>
                <w:rFonts w:ascii="Calibri" w:eastAsia="Times New Roman" w:hAnsi="Calibri" w:cs="Calibri"/>
                <w:color w:val="FF0000"/>
                <w:lang w:eastAsia="en-GB"/>
              </w:rPr>
              <w:t xml:space="preserve">d </w:t>
            </w:r>
            <w:r w:rsidRPr="002C2C7D">
              <w:rPr>
                <w:rFonts w:ascii="Calibri" w:eastAsia="Times New Roman" w:hAnsi="Calibri" w:cs="Calibri"/>
                <w:color w:val="FF0000"/>
                <w:lang w:eastAsia="en-GB"/>
              </w:rPr>
              <w:t>as applicable]</w:t>
            </w:r>
            <w:r w:rsidRPr="002C2C7D">
              <w:rPr>
                <w:rFonts w:ascii="Calibri" w:eastAsia="Times New Roman" w:hAnsi="Calibri" w:cs="Calibri"/>
                <w:lang w:eastAsia="en-GB"/>
              </w:rPr>
              <w:t>.</w:t>
            </w:r>
          </w:p>
          <w:p w14:paraId="6C2266C5" w14:textId="6B418C61" w:rsidR="0047512E" w:rsidRPr="002C2C7D" w:rsidRDefault="0047512E" w:rsidP="0047512E">
            <w:pPr>
              <w:pStyle w:val="ListParagraph"/>
              <w:rPr>
                <w:rFonts w:ascii="Calibri" w:eastAsia="Times New Roman" w:hAnsi="Calibri" w:cs="Calibri"/>
                <w:color w:val="000000"/>
                <w:lang w:eastAsia="en-GB"/>
              </w:rPr>
            </w:pPr>
          </w:p>
        </w:tc>
      </w:tr>
    </w:tbl>
    <w:p w14:paraId="6314BCF1" w14:textId="77777777" w:rsidR="00452C04" w:rsidRPr="002C2C7D" w:rsidRDefault="00452C04" w:rsidP="00452C04">
      <w:pPr>
        <w:pStyle w:val="Heading4"/>
        <w:rPr>
          <w:b/>
          <w:bCs/>
          <w:color w:val="000000" w:themeColor="text1"/>
        </w:rPr>
      </w:pPr>
    </w:p>
    <w:p w14:paraId="0DE2EC5C" w14:textId="05D5BD23" w:rsidR="006C6205" w:rsidRPr="002C2C7D" w:rsidRDefault="00D7754A" w:rsidP="00341CE0">
      <w:pPr>
        <w:pStyle w:val="Heading1"/>
        <w:rPr>
          <w:b/>
          <w:bCs/>
          <w:color w:val="000000" w:themeColor="text1"/>
          <w:u w:val="single"/>
        </w:rPr>
      </w:pPr>
      <w:r w:rsidRPr="002C2C7D">
        <w:rPr>
          <w:b/>
          <w:bCs/>
          <w:color w:val="000000" w:themeColor="text1"/>
          <w:sz w:val="24"/>
          <w:szCs w:val="24"/>
        </w:rPr>
        <w:t xml:space="preserve">  </w:t>
      </w:r>
      <w:bookmarkStart w:id="9" w:name="_Toc207989126"/>
      <w:r w:rsidR="006C6205" w:rsidRPr="002C2C7D">
        <w:rPr>
          <w:b/>
          <w:bCs/>
          <w:color w:val="000000" w:themeColor="text1"/>
          <w:u w:val="single"/>
        </w:rPr>
        <w:t>Onsite Monitoring Visit</w:t>
      </w:r>
      <w:bookmarkEnd w:id="9"/>
    </w:p>
    <w:p w14:paraId="0D01D648" w14:textId="59A30FC0" w:rsidR="00851E9E" w:rsidRPr="002C2C7D" w:rsidRDefault="002745C7" w:rsidP="006C6205">
      <w:pPr>
        <w:spacing w:line="240" w:lineRule="auto"/>
        <w:rPr>
          <w:rFonts w:ascii="Calibri" w:eastAsia="Times New Roman" w:hAnsi="Calibri" w:cs="Calibri"/>
          <w:color w:val="C00000"/>
          <w:lang w:eastAsia="en-GB"/>
        </w:rPr>
      </w:pPr>
      <w:r w:rsidRPr="002C2C7D">
        <w:rPr>
          <w:rFonts w:ascii="Calibri" w:eastAsia="Times New Roman" w:hAnsi="Calibri" w:cs="Calibri"/>
          <w:color w:val="FF0000"/>
          <w:lang w:eastAsia="en-GB"/>
        </w:rPr>
        <w:t xml:space="preserve"> </w:t>
      </w:r>
      <w:r w:rsidR="006C6205" w:rsidRPr="002C2C7D">
        <w:rPr>
          <w:rFonts w:ascii="Calibri" w:eastAsia="Times New Roman" w:hAnsi="Calibri" w:cs="Calibri"/>
          <w:color w:val="FF0000"/>
          <w:lang w:eastAsia="en-GB"/>
        </w:rPr>
        <w:t xml:space="preserve">The table below lists activities to be completed </w:t>
      </w:r>
      <w:r w:rsidR="00A70EFC" w:rsidRPr="002C2C7D">
        <w:rPr>
          <w:rFonts w:ascii="Calibri" w:eastAsia="Times New Roman" w:hAnsi="Calibri" w:cs="Calibri"/>
          <w:color w:val="FF0000"/>
          <w:lang w:eastAsia="en-GB"/>
        </w:rPr>
        <w:t xml:space="preserve">at </w:t>
      </w:r>
      <w:r w:rsidR="006C6205" w:rsidRPr="002C2C7D">
        <w:rPr>
          <w:rFonts w:ascii="Calibri" w:eastAsia="Times New Roman" w:hAnsi="Calibri" w:cs="Calibri"/>
          <w:color w:val="FF0000"/>
          <w:lang w:eastAsia="en-GB"/>
        </w:rPr>
        <w:t xml:space="preserve">onsite monitoring visits. Please complete </w:t>
      </w:r>
      <w:r w:rsidRPr="002C2C7D">
        <w:rPr>
          <w:rFonts w:ascii="Calibri" w:eastAsia="Times New Roman" w:hAnsi="Calibri" w:cs="Calibri"/>
          <w:color w:val="FF0000"/>
          <w:lang w:eastAsia="en-GB"/>
        </w:rPr>
        <w:t>this table</w:t>
      </w:r>
      <w:r w:rsidR="006C6205" w:rsidRPr="002C2C7D">
        <w:rPr>
          <w:rFonts w:ascii="Calibri" w:eastAsia="Times New Roman" w:hAnsi="Calibri" w:cs="Calibri"/>
          <w:color w:val="FF0000"/>
          <w:lang w:eastAsia="en-GB"/>
        </w:rPr>
        <w:t xml:space="preserve"> considering the local SOPs and study protocol.</w:t>
      </w:r>
    </w:p>
    <w:tbl>
      <w:tblPr>
        <w:tblStyle w:val="TableGrid"/>
        <w:tblpPr w:leftFromText="181" w:rightFromText="181" w:vertAnchor="text" w:tblpX="137" w:tblpY="1"/>
        <w:tblW w:w="8995" w:type="dxa"/>
        <w:tblLook w:val="04A0" w:firstRow="1" w:lastRow="0" w:firstColumn="1" w:lastColumn="0" w:noHBand="0" w:noVBand="1"/>
      </w:tblPr>
      <w:tblGrid>
        <w:gridCol w:w="4429"/>
        <w:gridCol w:w="4566"/>
      </w:tblGrid>
      <w:tr w:rsidR="00274C76" w:rsidRPr="002C2C7D" w14:paraId="486A6EA6" w14:textId="77777777" w:rsidTr="002745C7">
        <w:trPr>
          <w:trHeight w:val="699"/>
        </w:trPr>
        <w:tc>
          <w:tcPr>
            <w:tcW w:w="4429" w:type="dxa"/>
            <w:shd w:val="clear" w:color="auto" w:fill="F2F2F2" w:themeFill="background1" w:themeFillShade="F2"/>
          </w:tcPr>
          <w:p w14:paraId="5DDD5982" w14:textId="77777777" w:rsidR="00274C76" w:rsidRPr="002C2C7D" w:rsidRDefault="00274C76" w:rsidP="002745C7">
            <w:pPr>
              <w:rPr>
                <w:rFonts w:ascii="Calibri" w:eastAsia="Times New Roman" w:hAnsi="Calibri" w:cs="Calibri"/>
                <w:color w:val="000000"/>
                <w:lang w:eastAsia="en-GB"/>
              </w:rPr>
            </w:pPr>
          </w:p>
        </w:tc>
        <w:tc>
          <w:tcPr>
            <w:tcW w:w="4566" w:type="dxa"/>
            <w:shd w:val="clear" w:color="auto" w:fill="F2F2F2" w:themeFill="background1" w:themeFillShade="F2"/>
          </w:tcPr>
          <w:p w14:paraId="0FBFB409" w14:textId="5AB60264" w:rsidR="00274C76" w:rsidRPr="002C2C7D" w:rsidRDefault="00607779" w:rsidP="002745C7">
            <w:pP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Trial Specific Information</w:t>
            </w:r>
          </w:p>
        </w:tc>
      </w:tr>
      <w:tr w:rsidR="00274C76" w:rsidRPr="002C2C7D" w14:paraId="6D6AE1A7" w14:textId="77777777" w:rsidTr="002745C7">
        <w:trPr>
          <w:trHeight w:val="563"/>
        </w:trPr>
        <w:tc>
          <w:tcPr>
            <w:tcW w:w="4429" w:type="dxa"/>
          </w:tcPr>
          <w:p w14:paraId="3623A4AE" w14:textId="0B23DB71" w:rsidR="00274C76" w:rsidRPr="002C2C7D" w:rsidRDefault="00274C76" w:rsidP="002745C7">
            <w:pPr>
              <w:rPr>
                <w:rFonts w:ascii="Calibri" w:eastAsia="Times New Roman" w:hAnsi="Calibri" w:cs="Calibri"/>
                <w:color w:val="000000"/>
                <w:lang w:eastAsia="en-GB"/>
              </w:rPr>
            </w:pPr>
            <w:r w:rsidRPr="002C2C7D">
              <w:rPr>
                <w:rFonts w:ascii="Calibri" w:eastAsia="Times New Roman" w:hAnsi="Calibri" w:cs="Calibri"/>
                <w:color w:val="000000"/>
                <w:lang w:eastAsia="en-GB"/>
              </w:rPr>
              <w:t xml:space="preserve">Frequency of on-site monitoring </w:t>
            </w:r>
          </w:p>
        </w:tc>
        <w:tc>
          <w:tcPr>
            <w:tcW w:w="4566" w:type="dxa"/>
          </w:tcPr>
          <w:p w14:paraId="107180E7" w14:textId="77777777" w:rsidR="00274C76" w:rsidRPr="002C2C7D" w:rsidRDefault="00274C76" w:rsidP="002745C7">
            <w:pPr>
              <w:rPr>
                <w:rFonts w:ascii="Calibri" w:eastAsia="Times New Roman" w:hAnsi="Calibri" w:cs="Calibri"/>
                <w:color w:val="000000"/>
                <w:lang w:eastAsia="en-GB"/>
              </w:rPr>
            </w:pPr>
          </w:p>
        </w:tc>
      </w:tr>
      <w:tr w:rsidR="00274C76" w:rsidRPr="002C2C7D" w14:paraId="5285DE1E" w14:textId="77777777" w:rsidTr="002745C7">
        <w:trPr>
          <w:trHeight w:val="984"/>
        </w:trPr>
        <w:tc>
          <w:tcPr>
            <w:tcW w:w="4429" w:type="dxa"/>
          </w:tcPr>
          <w:p w14:paraId="369AAAD9" w14:textId="174CD9F7" w:rsidR="001045D2" w:rsidRPr="002C2C7D" w:rsidRDefault="001045D2" w:rsidP="002745C7">
            <w:pPr>
              <w:rPr>
                <w:rFonts w:ascii="Calibri" w:hAnsi="Calibri" w:cs="Calibri"/>
                <w:color w:val="FF0000"/>
              </w:rPr>
            </w:pPr>
            <w:r w:rsidRPr="002C2C7D">
              <w:rPr>
                <w:rFonts w:ascii="Calibri" w:hAnsi="Calibri" w:cs="Calibri"/>
                <w:color w:val="FF0000"/>
              </w:rPr>
              <w:t xml:space="preserve">Choose the applicable option from the two following </w:t>
            </w:r>
            <w:r w:rsidR="00154156" w:rsidRPr="002C2C7D">
              <w:rPr>
                <w:rFonts w:ascii="Calibri" w:hAnsi="Calibri" w:cs="Calibri"/>
                <w:color w:val="FF0000"/>
              </w:rPr>
              <w:t xml:space="preserve">options </w:t>
            </w:r>
            <w:r w:rsidRPr="002C2C7D">
              <w:rPr>
                <w:rFonts w:ascii="Calibri" w:hAnsi="Calibri" w:cs="Calibri"/>
                <w:color w:val="FF0000"/>
              </w:rPr>
              <w:t>and delete the one that is not needed:</w:t>
            </w:r>
          </w:p>
          <w:p w14:paraId="385FA54D" w14:textId="3C98379F" w:rsidR="00274C76" w:rsidRPr="002C2C7D" w:rsidRDefault="00274C76" w:rsidP="002745C7">
            <w:pPr>
              <w:rPr>
                <w:rFonts w:ascii="Calibri" w:hAnsi="Calibri" w:cs="Calibri"/>
                <w:color w:val="FF0000"/>
              </w:rPr>
            </w:pPr>
            <w:r w:rsidRPr="002C2C7D">
              <w:rPr>
                <w:rFonts w:ascii="Calibri" w:hAnsi="Calibri" w:cs="Calibri"/>
                <w:color w:val="000000"/>
              </w:rPr>
              <w:t xml:space="preserve">On-site monitoring will be carried out for this trial in the form of routine monitoring visits with additional triggered monitoring visits where applicable </w:t>
            </w:r>
            <w:r w:rsidRPr="002C2C7D">
              <w:rPr>
                <w:rFonts w:ascii="Calibri" w:hAnsi="Calibri" w:cs="Calibri"/>
                <w:color w:val="FF0000"/>
              </w:rPr>
              <w:t xml:space="preserve">OR </w:t>
            </w:r>
          </w:p>
          <w:p w14:paraId="5ADA40AB" w14:textId="77777777" w:rsidR="00154156" w:rsidRPr="002C2C7D" w:rsidRDefault="00154156" w:rsidP="002745C7">
            <w:pPr>
              <w:rPr>
                <w:rFonts w:ascii="Calibri" w:hAnsi="Calibri" w:cs="Calibri"/>
                <w:color w:val="000000"/>
              </w:rPr>
            </w:pPr>
          </w:p>
          <w:p w14:paraId="3AA1269F" w14:textId="4BF5E0E7" w:rsidR="00154156" w:rsidRPr="002C2C7D" w:rsidRDefault="00154156" w:rsidP="002745C7">
            <w:pPr>
              <w:rPr>
                <w:rFonts w:ascii="Calibri" w:hAnsi="Calibri" w:cs="Calibri"/>
                <w:color w:val="000000"/>
              </w:rPr>
            </w:pPr>
            <w:r w:rsidRPr="002C2C7D">
              <w:rPr>
                <w:rFonts w:ascii="Calibri" w:hAnsi="Calibri" w:cs="Calibri"/>
                <w:color w:val="000000"/>
              </w:rPr>
              <w:t xml:space="preserve">Routine on-site monitoring will not be carried out for this trial. Triggered monitoring visits will be conducted in response to the triggers stated in </w:t>
            </w:r>
            <w:r w:rsidR="00AA1334" w:rsidRPr="002C2C7D">
              <w:rPr>
                <w:rFonts w:ascii="Calibri" w:hAnsi="Calibri" w:cs="Calibri"/>
                <w:color w:val="000000"/>
              </w:rPr>
              <w:t xml:space="preserve">this trial monitoring plan </w:t>
            </w:r>
            <w:r w:rsidRPr="002C2C7D">
              <w:rPr>
                <w:rFonts w:ascii="Calibri" w:hAnsi="Calibri" w:cs="Calibri"/>
                <w:color w:val="000000"/>
              </w:rPr>
              <w:t>or on request of the trial oversight committees</w:t>
            </w:r>
            <w:r w:rsidR="00121703" w:rsidRPr="002C2C7D">
              <w:rPr>
                <w:rFonts w:ascii="Calibri" w:hAnsi="Calibri" w:cs="Calibri"/>
                <w:color w:val="000000"/>
              </w:rPr>
              <w:t>,</w:t>
            </w:r>
            <w:r w:rsidR="009F64D2" w:rsidRPr="002C2C7D">
              <w:rPr>
                <w:rFonts w:ascii="Calibri" w:hAnsi="Calibri" w:cs="Calibri"/>
                <w:color w:val="000000"/>
              </w:rPr>
              <w:t xml:space="preserve"> or</w:t>
            </w:r>
            <w:r w:rsidRPr="002C2C7D">
              <w:rPr>
                <w:rFonts w:ascii="Calibri" w:hAnsi="Calibri" w:cs="Calibri"/>
                <w:color w:val="000000"/>
              </w:rPr>
              <w:t xml:space="preserve"> the Senior Trial Manager/QA Manager at the CTU</w:t>
            </w:r>
            <w:r w:rsidR="009F64D2" w:rsidRPr="002C2C7D">
              <w:rPr>
                <w:rFonts w:ascii="Calibri" w:hAnsi="Calibri" w:cs="Calibri"/>
                <w:color w:val="000000"/>
              </w:rPr>
              <w:t xml:space="preserve"> or the sponsor</w:t>
            </w:r>
            <w:r w:rsidRPr="002C2C7D">
              <w:rPr>
                <w:rFonts w:ascii="Calibri" w:hAnsi="Calibri" w:cs="Calibri"/>
                <w:color w:val="000000"/>
              </w:rPr>
              <w:t>.</w:t>
            </w:r>
          </w:p>
          <w:p w14:paraId="48554886" w14:textId="77777777" w:rsidR="00274C76" w:rsidRPr="002C2C7D" w:rsidRDefault="00274C76" w:rsidP="002745C7">
            <w:pPr>
              <w:rPr>
                <w:rFonts w:ascii="Calibri" w:eastAsia="Times New Roman" w:hAnsi="Calibri" w:cs="Calibri"/>
                <w:color w:val="000000"/>
                <w:lang w:eastAsia="en-GB"/>
              </w:rPr>
            </w:pPr>
          </w:p>
        </w:tc>
        <w:tc>
          <w:tcPr>
            <w:tcW w:w="4566" w:type="dxa"/>
          </w:tcPr>
          <w:p w14:paraId="0ACC1673" w14:textId="77777777" w:rsidR="00274C76" w:rsidRPr="002C2C7D" w:rsidRDefault="00274C76" w:rsidP="002745C7">
            <w:pPr>
              <w:rPr>
                <w:rFonts w:ascii="Calibri" w:eastAsia="Times New Roman" w:hAnsi="Calibri" w:cs="Calibri"/>
                <w:color w:val="000000"/>
                <w:lang w:eastAsia="en-GB"/>
              </w:rPr>
            </w:pPr>
          </w:p>
        </w:tc>
      </w:tr>
      <w:tr w:rsidR="00CD5071" w:rsidRPr="002C2C7D" w14:paraId="722E67FB" w14:textId="77777777" w:rsidTr="002745C7">
        <w:trPr>
          <w:trHeight w:val="331"/>
        </w:trPr>
        <w:tc>
          <w:tcPr>
            <w:tcW w:w="4429" w:type="dxa"/>
            <w:vAlign w:val="bottom"/>
          </w:tcPr>
          <w:p w14:paraId="7ECFC939" w14:textId="77777777" w:rsidR="00CD5071" w:rsidRPr="002C2C7D" w:rsidRDefault="00CD5071" w:rsidP="002745C7">
            <w:pPr>
              <w:rPr>
                <w:rFonts w:ascii="Calibri" w:hAnsi="Calibri" w:cs="Calibri"/>
                <w:color w:val="000000" w:themeColor="text1"/>
              </w:rPr>
            </w:pPr>
            <w:r w:rsidRPr="002C2C7D">
              <w:rPr>
                <w:color w:val="000000" w:themeColor="text1"/>
              </w:rPr>
              <w:t>Availability of completed source documents and CRF for the monitoring visit.</w:t>
            </w:r>
            <w:r w:rsidRPr="002C2C7D">
              <w:rPr>
                <w:rFonts w:ascii="Calibri" w:hAnsi="Calibri" w:cs="Calibri"/>
                <w:color w:val="000000" w:themeColor="text1"/>
              </w:rPr>
              <w:t xml:space="preserve"> </w:t>
            </w:r>
          </w:p>
          <w:p w14:paraId="186A27B1" w14:textId="57FB15A9" w:rsidR="00533D33" w:rsidRPr="002C2C7D" w:rsidRDefault="00533D33" w:rsidP="002745C7">
            <w:pPr>
              <w:rPr>
                <w:rFonts w:ascii="Calibri" w:hAnsi="Calibri" w:cs="Calibri"/>
                <w:i/>
                <w:iCs/>
                <w:color w:val="000000"/>
              </w:rPr>
            </w:pPr>
          </w:p>
        </w:tc>
        <w:tc>
          <w:tcPr>
            <w:tcW w:w="4566" w:type="dxa"/>
          </w:tcPr>
          <w:p w14:paraId="3B818093" w14:textId="6FB17828" w:rsidR="00CD5071" w:rsidRPr="002C2C7D" w:rsidRDefault="00B552C2" w:rsidP="002745C7">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Indicate how this will be done prior to visit</w:t>
            </w:r>
          </w:p>
        </w:tc>
      </w:tr>
      <w:tr w:rsidR="00CD5071" w:rsidRPr="002C2C7D" w14:paraId="48E617A4" w14:textId="77777777" w:rsidTr="002745C7">
        <w:trPr>
          <w:trHeight w:val="985"/>
        </w:trPr>
        <w:tc>
          <w:tcPr>
            <w:tcW w:w="4429" w:type="dxa"/>
          </w:tcPr>
          <w:p w14:paraId="43229FA4" w14:textId="4D96E322" w:rsidR="00CD5071" w:rsidRPr="002C2C7D" w:rsidRDefault="00CD5071" w:rsidP="002745C7">
            <w:pPr>
              <w:rPr>
                <w:rFonts w:ascii="Calibri" w:hAnsi="Calibri" w:cs="Calibri"/>
                <w:color w:val="000000"/>
              </w:rPr>
            </w:pPr>
            <w:r w:rsidRPr="002C2C7D">
              <w:rPr>
                <w:rFonts w:ascii="Calibri" w:hAnsi="Calibri" w:cs="Calibri"/>
                <w:color w:val="000000"/>
              </w:rPr>
              <w:t xml:space="preserve">Selection criteria for participants to be reviewed during On-site Monitoring Visits- This may be on request of the TMG or following review of </w:t>
            </w:r>
            <w:r w:rsidR="004C6E50" w:rsidRPr="002C2C7D">
              <w:rPr>
                <w:rFonts w:ascii="Calibri" w:hAnsi="Calibri" w:cs="Calibri"/>
                <w:color w:val="000000"/>
              </w:rPr>
              <w:t>centralised monitoring</w:t>
            </w:r>
            <w:r w:rsidRPr="002C2C7D">
              <w:rPr>
                <w:rFonts w:ascii="Calibri" w:hAnsi="Calibri" w:cs="Calibri"/>
                <w:color w:val="000000"/>
              </w:rPr>
              <w:t xml:space="preserve"> reports.</w:t>
            </w:r>
          </w:p>
          <w:p w14:paraId="2E57F4F9" w14:textId="3F8866BA" w:rsidR="000430E8" w:rsidRPr="002C2C7D" w:rsidRDefault="000430E8" w:rsidP="002745C7">
            <w:pPr>
              <w:rPr>
                <w:rFonts w:ascii="Calibri" w:hAnsi="Calibri" w:cs="Calibri"/>
                <w:color w:val="000000"/>
              </w:rPr>
            </w:pPr>
          </w:p>
        </w:tc>
        <w:tc>
          <w:tcPr>
            <w:tcW w:w="4566" w:type="dxa"/>
          </w:tcPr>
          <w:p w14:paraId="7F5DB498" w14:textId="5BFE70EB" w:rsidR="00CD5071" w:rsidRPr="002C2C7D" w:rsidRDefault="00CD5071" w:rsidP="002745C7">
            <w:pPr>
              <w:rPr>
                <w:rFonts w:ascii="Calibri" w:eastAsia="Times New Roman" w:hAnsi="Calibri" w:cs="Calibri"/>
                <w:color w:val="000000"/>
                <w:lang w:eastAsia="en-GB"/>
              </w:rPr>
            </w:pPr>
            <w:r w:rsidRPr="002C2C7D">
              <w:rPr>
                <w:rFonts w:ascii="Calibri" w:hAnsi="Calibri" w:cs="Calibri"/>
                <w:color w:val="000000"/>
              </w:rPr>
              <w:lastRenderedPageBreak/>
              <w:t>(</w:t>
            </w:r>
            <w:r w:rsidRPr="002C2C7D">
              <w:rPr>
                <w:rFonts w:ascii="Calibri" w:hAnsi="Calibri" w:cs="Calibri"/>
                <w:i/>
                <w:iCs/>
                <w:color w:val="000000"/>
              </w:rPr>
              <w:t>e.g., participants who have a high number of SAEs reported</w:t>
            </w:r>
            <w:r w:rsidRPr="002C2C7D">
              <w:rPr>
                <w:rFonts w:ascii="Calibri" w:hAnsi="Calibri" w:cs="Calibri"/>
                <w:color w:val="000000"/>
              </w:rPr>
              <w:t xml:space="preserve"> </w:t>
            </w:r>
            <w:r w:rsidRPr="002C2C7D">
              <w:rPr>
                <w:rFonts w:ascii="Calibri" w:hAnsi="Calibri" w:cs="Calibri"/>
                <w:i/>
                <w:iCs/>
                <w:color w:val="000000"/>
              </w:rPr>
              <w:t>or on a percentage of participants</w:t>
            </w:r>
            <w:r w:rsidRPr="002C2C7D">
              <w:rPr>
                <w:rFonts w:ascii="Calibri" w:hAnsi="Calibri" w:cs="Calibri"/>
                <w:color w:val="000000"/>
              </w:rPr>
              <w:t xml:space="preserve"> </w:t>
            </w:r>
            <w:r w:rsidRPr="002C2C7D">
              <w:rPr>
                <w:rFonts w:ascii="Calibri" w:hAnsi="Calibri" w:cs="Calibri"/>
                <w:i/>
                <w:iCs/>
                <w:color w:val="000000"/>
              </w:rPr>
              <w:t>e.g., 10% selected at random</w:t>
            </w:r>
            <w:r w:rsidRPr="002C2C7D">
              <w:rPr>
                <w:rFonts w:ascii="Calibri" w:hAnsi="Calibri" w:cs="Calibri"/>
                <w:color w:val="000000"/>
              </w:rPr>
              <w:t>).</w:t>
            </w:r>
          </w:p>
        </w:tc>
      </w:tr>
      <w:tr w:rsidR="00A4116F" w:rsidRPr="002C2C7D" w14:paraId="79AB8763" w14:textId="77777777" w:rsidTr="002745C7">
        <w:trPr>
          <w:trHeight w:val="985"/>
        </w:trPr>
        <w:tc>
          <w:tcPr>
            <w:tcW w:w="4429" w:type="dxa"/>
          </w:tcPr>
          <w:p w14:paraId="77928E4F" w14:textId="77777777" w:rsidR="00A4116F" w:rsidRPr="002C2C7D" w:rsidRDefault="00A4116F" w:rsidP="002745C7">
            <w:pPr>
              <w:rPr>
                <w:color w:val="000000" w:themeColor="text1"/>
              </w:rPr>
            </w:pPr>
            <w:r w:rsidRPr="002C2C7D">
              <w:rPr>
                <w:color w:val="000000" w:themeColor="text1"/>
              </w:rPr>
              <w:t>Review of consent forms to ensure completed appropriately.</w:t>
            </w:r>
          </w:p>
          <w:p w14:paraId="19CBC220" w14:textId="77777777" w:rsidR="00A4116F" w:rsidRPr="002C2C7D" w:rsidRDefault="00A4116F" w:rsidP="002745C7">
            <w:pPr>
              <w:rPr>
                <w:rFonts w:ascii="Calibri" w:hAnsi="Calibri" w:cs="Calibri"/>
                <w:color w:val="000000"/>
              </w:rPr>
            </w:pPr>
          </w:p>
        </w:tc>
        <w:tc>
          <w:tcPr>
            <w:tcW w:w="4566" w:type="dxa"/>
          </w:tcPr>
          <w:p w14:paraId="38E30E62" w14:textId="21083A2E" w:rsidR="00A4116F" w:rsidRPr="002C2C7D" w:rsidRDefault="00A4116F" w:rsidP="002745C7">
            <w:pPr>
              <w:rPr>
                <w:rFonts w:ascii="Calibri" w:hAnsi="Calibri" w:cs="Calibri"/>
                <w:color w:val="000000"/>
              </w:rPr>
            </w:pPr>
            <w:r w:rsidRPr="002C2C7D">
              <w:rPr>
                <w:rFonts w:ascii="Calibri" w:hAnsi="Calibri" w:cs="Calibri"/>
                <w:i/>
                <w:iCs/>
                <w:color w:val="000000"/>
              </w:rPr>
              <w:t>e.g., Completion of Informed Consent Forms (ICFs) for X participants (</w:t>
            </w:r>
            <w:r w:rsidRPr="002C2C7D">
              <w:rPr>
                <w:rFonts w:ascii="Calibri" w:hAnsi="Calibri" w:cs="Calibri"/>
                <w:i/>
                <w:iCs/>
                <w:color w:val="000000" w:themeColor="text1"/>
              </w:rPr>
              <w:t xml:space="preserve">X is determined based on the trial risk), </w:t>
            </w:r>
            <w:r w:rsidRPr="002C2C7D">
              <w:rPr>
                <w:rFonts w:ascii="Calibri" w:hAnsi="Calibri" w:cs="Calibri"/>
                <w:i/>
                <w:iCs/>
                <w:color w:val="000000"/>
              </w:rPr>
              <w:t>checking signature, dates are contemporaneous, and counter signatory on the delegation log.</w:t>
            </w:r>
          </w:p>
        </w:tc>
      </w:tr>
      <w:tr w:rsidR="000430E8" w:rsidRPr="002C2C7D" w14:paraId="0D3D43D8" w14:textId="77777777" w:rsidTr="002745C7">
        <w:trPr>
          <w:trHeight w:val="985"/>
        </w:trPr>
        <w:tc>
          <w:tcPr>
            <w:tcW w:w="4429" w:type="dxa"/>
            <w:vAlign w:val="bottom"/>
          </w:tcPr>
          <w:p w14:paraId="5F251C19" w14:textId="5F1111A4" w:rsidR="000430E8" w:rsidRPr="002C2C7D" w:rsidRDefault="000430E8" w:rsidP="002745C7">
            <w:pPr>
              <w:rPr>
                <w:rFonts w:ascii="Calibri" w:hAnsi="Calibri" w:cs="Calibri"/>
                <w:color w:val="000000"/>
              </w:rPr>
            </w:pPr>
            <w:r w:rsidRPr="002C2C7D">
              <w:rPr>
                <w:rFonts w:ascii="Calibri" w:hAnsi="Calibri" w:cs="Calibri"/>
                <w:color w:val="000000"/>
              </w:rPr>
              <w:t>Serious Adverse Event / Serious Adverse Device Effect report(s) check</w:t>
            </w:r>
            <w:r w:rsidR="00420BD6" w:rsidRPr="002C2C7D">
              <w:rPr>
                <w:rFonts w:ascii="Calibri" w:hAnsi="Calibri" w:cs="Calibri"/>
                <w:color w:val="000000"/>
              </w:rPr>
              <w:t>:</w:t>
            </w:r>
          </w:p>
          <w:p w14:paraId="2DB3D2EF" w14:textId="77777777" w:rsidR="000430E8" w:rsidRPr="002C2C7D" w:rsidRDefault="000430E8" w:rsidP="002745C7">
            <w:pPr>
              <w:rPr>
                <w:rFonts w:ascii="Calibri" w:hAnsi="Calibri" w:cs="Calibri"/>
                <w:color w:val="000000"/>
              </w:rPr>
            </w:pPr>
          </w:p>
          <w:p w14:paraId="6B9234C2" w14:textId="77777777" w:rsidR="000430E8" w:rsidRPr="002C2C7D" w:rsidRDefault="000430E8" w:rsidP="002745C7">
            <w:pPr>
              <w:rPr>
                <w:rFonts w:ascii="Calibri" w:eastAsia="Times New Roman" w:hAnsi="Calibri" w:cs="Calibri"/>
                <w:color w:val="000000"/>
                <w:lang w:eastAsia="en-GB"/>
              </w:rPr>
            </w:pPr>
            <w:r w:rsidRPr="002C2C7D">
              <w:rPr>
                <w:rFonts w:ascii="Calibri" w:eastAsia="Times New Roman" w:hAnsi="Calibri" w:cs="Calibri"/>
                <w:color w:val="000000"/>
                <w:lang w:eastAsia="en-GB"/>
              </w:rPr>
              <w:t xml:space="preserve">Check all serious adverse events are accurately documented and reported by site within the reporting timelines. </w:t>
            </w:r>
          </w:p>
          <w:p w14:paraId="0E230371" w14:textId="66AFEB38" w:rsidR="000430E8" w:rsidRPr="002C2C7D" w:rsidRDefault="000430E8" w:rsidP="002745C7">
            <w:pPr>
              <w:rPr>
                <w:rFonts w:ascii="Calibri" w:hAnsi="Calibri" w:cs="Calibri"/>
                <w:color w:val="000000"/>
              </w:rPr>
            </w:pPr>
          </w:p>
        </w:tc>
        <w:tc>
          <w:tcPr>
            <w:tcW w:w="4566" w:type="dxa"/>
          </w:tcPr>
          <w:p w14:paraId="44386988" w14:textId="77777777" w:rsidR="000430E8" w:rsidRPr="002C2C7D" w:rsidRDefault="000430E8" w:rsidP="002745C7">
            <w:pPr>
              <w:rPr>
                <w:rFonts w:ascii="Calibri" w:hAnsi="Calibri" w:cs="Calibri"/>
                <w:i/>
                <w:iCs/>
                <w:color w:val="000000"/>
              </w:rPr>
            </w:pPr>
            <w:r w:rsidRPr="002C2C7D">
              <w:rPr>
                <w:rFonts w:ascii="Calibri" w:hAnsi="Calibri" w:cs="Calibri"/>
                <w:i/>
                <w:iCs/>
                <w:color w:val="000000"/>
              </w:rPr>
              <w:t>To be performed for &lt;X&gt; number /% of participants (</w:t>
            </w:r>
            <w:r w:rsidRPr="002C2C7D">
              <w:rPr>
                <w:rFonts w:ascii="Calibri" w:hAnsi="Calibri" w:cs="Calibri"/>
                <w:i/>
                <w:iCs/>
                <w:color w:val="000000" w:themeColor="text1"/>
              </w:rPr>
              <w:t>X is determined based on the trial risk)</w:t>
            </w:r>
            <w:r w:rsidRPr="002C2C7D">
              <w:rPr>
                <w:rFonts w:ascii="Calibri" w:hAnsi="Calibri" w:cs="Calibri"/>
                <w:i/>
                <w:iCs/>
                <w:color w:val="000000"/>
              </w:rPr>
              <w:t xml:space="preserve">, at each monitoring visit alongside medical records and database entries/logs of SAEs. </w:t>
            </w:r>
          </w:p>
          <w:p w14:paraId="7047CAD5" w14:textId="73CB0A20" w:rsidR="000430E8" w:rsidRPr="002C2C7D" w:rsidRDefault="000430E8" w:rsidP="002745C7">
            <w:pPr>
              <w:rPr>
                <w:rFonts w:ascii="Calibri" w:hAnsi="Calibri" w:cs="Calibri"/>
                <w:color w:val="000000"/>
              </w:rPr>
            </w:pPr>
          </w:p>
        </w:tc>
      </w:tr>
      <w:tr w:rsidR="000430E8" w:rsidRPr="002C2C7D" w14:paraId="454BEC6F" w14:textId="77777777" w:rsidTr="002745C7">
        <w:trPr>
          <w:trHeight w:val="1113"/>
        </w:trPr>
        <w:tc>
          <w:tcPr>
            <w:tcW w:w="4429" w:type="dxa"/>
            <w:vAlign w:val="bottom"/>
          </w:tcPr>
          <w:p w14:paraId="4AD0B9B5" w14:textId="6CE14421" w:rsidR="000430E8" w:rsidRPr="002C2C7D" w:rsidRDefault="000430E8" w:rsidP="002745C7">
            <w:pPr>
              <w:rPr>
                <w:color w:val="000000" w:themeColor="text1"/>
              </w:rPr>
            </w:pPr>
            <w:r w:rsidRPr="002C2C7D">
              <w:rPr>
                <w:color w:val="000000" w:themeColor="text1"/>
              </w:rPr>
              <w:t xml:space="preserve">Review Medical/study records and results of eligibility </w:t>
            </w:r>
            <w:r w:rsidR="004C4444" w:rsidRPr="002C2C7D">
              <w:rPr>
                <w:color w:val="000000" w:themeColor="text1"/>
              </w:rPr>
              <w:t>assessments to</w:t>
            </w:r>
            <w:r w:rsidRPr="002C2C7D">
              <w:rPr>
                <w:color w:val="000000" w:themeColor="text1"/>
              </w:rPr>
              <w:t xml:space="preserve"> confirm participant eligibility.</w:t>
            </w:r>
          </w:p>
        </w:tc>
        <w:tc>
          <w:tcPr>
            <w:tcW w:w="4566" w:type="dxa"/>
          </w:tcPr>
          <w:p w14:paraId="44713004" w14:textId="2647E5A7" w:rsidR="000430E8" w:rsidRPr="002C2C7D" w:rsidRDefault="000430E8" w:rsidP="002745C7">
            <w:pPr>
              <w:rPr>
                <w:rFonts w:ascii="Calibri" w:eastAsia="Times New Roman" w:hAnsi="Calibri" w:cs="Calibri"/>
                <w:color w:val="000000"/>
                <w:lang w:eastAsia="en-GB"/>
              </w:rPr>
            </w:pPr>
            <w:r w:rsidRPr="002C2C7D">
              <w:rPr>
                <w:i/>
                <w:iCs/>
                <w:color w:val="000000" w:themeColor="text1"/>
              </w:rPr>
              <w:t>for &lt;X%&gt; of participants (</w:t>
            </w:r>
            <w:r w:rsidRPr="002C2C7D">
              <w:rPr>
                <w:rFonts w:ascii="Calibri" w:hAnsi="Calibri" w:cs="Calibri"/>
                <w:i/>
                <w:iCs/>
                <w:color w:val="000000" w:themeColor="text1"/>
              </w:rPr>
              <w:t>X is determined based on the trial risk).</w:t>
            </w:r>
          </w:p>
        </w:tc>
      </w:tr>
      <w:tr w:rsidR="00CD5071" w:rsidRPr="002C2C7D" w14:paraId="113BF74C" w14:textId="77777777" w:rsidTr="002745C7">
        <w:trPr>
          <w:trHeight w:val="973"/>
        </w:trPr>
        <w:tc>
          <w:tcPr>
            <w:tcW w:w="4429" w:type="dxa"/>
            <w:vAlign w:val="bottom"/>
          </w:tcPr>
          <w:p w14:paraId="18CAE696" w14:textId="70E30DEB" w:rsidR="00CD5071" w:rsidRPr="002C2C7D" w:rsidRDefault="00CD5071" w:rsidP="002745C7">
            <w:pPr>
              <w:rPr>
                <w:rFonts w:ascii="Calibri" w:hAnsi="Calibri" w:cs="Calibri"/>
                <w:color w:val="000000"/>
              </w:rPr>
            </w:pPr>
            <w:r w:rsidRPr="002C2C7D">
              <w:rPr>
                <w:rFonts w:ascii="Calibri" w:hAnsi="Calibri" w:cs="Calibri"/>
                <w:color w:val="000000"/>
              </w:rPr>
              <w:t>Investigator Site File - presence and completion of all (OR a selection of) trial documents, security, and location of files.</w:t>
            </w:r>
          </w:p>
        </w:tc>
        <w:tc>
          <w:tcPr>
            <w:tcW w:w="4566" w:type="dxa"/>
          </w:tcPr>
          <w:p w14:paraId="4D4D6898" w14:textId="63620836" w:rsidR="00DA5FD7" w:rsidRPr="002C2C7D" w:rsidRDefault="00DA5FD7" w:rsidP="002745C7">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 xml:space="preserve">List all the documents to be checked. </w:t>
            </w:r>
          </w:p>
          <w:p w14:paraId="3AFCD9CA" w14:textId="2DB271AD" w:rsidR="00CD5071" w:rsidRPr="002C2C7D" w:rsidRDefault="00DA5FD7" w:rsidP="002745C7">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(e.g., Delegation logs, Training logs (including the trial-specific training), CVs and GCP certificates).</w:t>
            </w:r>
          </w:p>
        </w:tc>
      </w:tr>
      <w:tr w:rsidR="00CD5071" w:rsidRPr="002C2C7D" w14:paraId="059044DD" w14:textId="77777777" w:rsidTr="002745C7">
        <w:trPr>
          <w:trHeight w:val="973"/>
        </w:trPr>
        <w:tc>
          <w:tcPr>
            <w:tcW w:w="4429" w:type="dxa"/>
            <w:vAlign w:val="bottom"/>
          </w:tcPr>
          <w:p w14:paraId="7C58DFAF" w14:textId="77777777" w:rsidR="00CD5071" w:rsidRPr="002C2C7D" w:rsidRDefault="00CD5071" w:rsidP="002745C7">
            <w:pPr>
              <w:rPr>
                <w:color w:val="000000" w:themeColor="text1"/>
              </w:rPr>
            </w:pPr>
            <w:r w:rsidRPr="002C2C7D">
              <w:rPr>
                <w:color w:val="000000" w:themeColor="text1"/>
              </w:rPr>
              <w:t>Source document completion in accordance with the ALCOA principles check.</w:t>
            </w:r>
          </w:p>
          <w:p w14:paraId="1AE62E8D" w14:textId="1992DFC9" w:rsidR="00CD5071" w:rsidRPr="002C2C7D" w:rsidRDefault="00CD5071" w:rsidP="002745C7">
            <w:pPr>
              <w:rPr>
                <w:color w:val="FF0000"/>
              </w:rPr>
            </w:pPr>
            <w:r w:rsidRPr="002C2C7D">
              <w:rPr>
                <w:color w:val="FF0000"/>
              </w:rPr>
              <w:t xml:space="preserve">*ICH E6 4.9.0 -The investigator/institution should maintain adequate and accurate source documents and trial records that include all </w:t>
            </w:r>
          </w:p>
          <w:p w14:paraId="5D37DF96" w14:textId="6BD0F529" w:rsidR="00CD5071" w:rsidRPr="002C2C7D" w:rsidRDefault="00CD5071" w:rsidP="002745C7">
            <w:pPr>
              <w:rPr>
                <w:color w:val="FF0000"/>
              </w:rPr>
            </w:pPr>
            <w:r w:rsidRPr="002C2C7D">
              <w:rPr>
                <w:color w:val="FF0000"/>
              </w:rPr>
              <w:t xml:space="preserve">pertinent observations on each of the site’s trial subjects. Source data should be attributable, legible, contemporaneous, original, accurate, </w:t>
            </w:r>
          </w:p>
          <w:p w14:paraId="075E0441" w14:textId="18DC8D45" w:rsidR="00CD5071" w:rsidRPr="002C2C7D" w:rsidRDefault="00CD5071" w:rsidP="002745C7">
            <w:pPr>
              <w:rPr>
                <w:color w:val="FF0000"/>
              </w:rPr>
            </w:pPr>
            <w:r w:rsidRPr="002C2C7D">
              <w:rPr>
                <w:color w:val="FF0000"/>
              </w:rPr>
              <w:t xml:space="preserve">and complete. Changes to source data should be traceable, should not obscure the original entry, and should be explained if necessary (e.g., </w:t>
            </w:r>
          </w:p>
          <w:p w14:paraId="1799A736" w14:textId="3CD5D521" w:rsidR="00CD5071" w:rsidRPr="002C2C7D" w:rsidRDefault="00CD5071" w:rsidP="002745C7">
            <w:pPr>
              <w:rPr>
                <w:color w:val="FF0000"/>
              </w:rPr>
            </w:pPr>
            <w:r w:rsidRPr="002C2C7D">
              <w:rPr>
                <w:color w:val="FF0000"/>
              </w:rPr>
              <w:t>via an audit trail).</w:t>
            </w:r>
          </w:p>
          <w:p w14:paraId="788A42FE" w14:textId="77777777" w:rsidR="00CD5071" w:rsidRPr="002C2C7D" w:rsidRDefault="00CD5071" w:rsidP="002745C7">
            <w:pPr>
              <w:rPr>
                <w:color w:val="000000" w:themeColor="text1"/>
              </w:rPr>
            </w:pPr>
          </w:p>
        </w:tc>
        <w:tc>
          <w:tcPr>
            <w:tcW w:w="4566" w:type="dxa"/>
          </w:tcPr>
          <w:p w14:paraId="6B390561" w14:textId="77777777" w:rsidR="00CD5071" w:rsidRPr="002C2C7D" w:rsidRDefault="00CD5071" w:rsidP="002745C7">
            <w:pPr>
              <w:rPr>
                <w:rFonts w:ascii="Calibri" w:eastAsia="Times New Roman" w:hAnsi="Calibri" w:cs="Calibri"/>
                <w:color w:val="000000"/>
                <w:lang w:eastAsia="en-GB"/>
              </w:rPr>
            </w:pPr>
          </w:p>
        </w:tc>
      </w:tr>
      <w:tr w:rsidR="002A3551" w:rsidRPr="002C2C7D" w14:paraId="786A700C" w14:textId="77777777" w:rsidTr="002745C7">
        <w:trPr>
          <w:trHeight w:val="973"/>
        </w:trPr>
        <w:tc>
          <w:tcPr>
            <w:tcW w:w="8995" w:type="dxa"/>
            <w:gridSpan w:val="2"/>
            <w:vAlign w:val="bottom"/>
          </w:tcPr>
          <w:p w14:paraId="0ECE8A71" w14:textId="06E4538F" w:rsidR="002A3551" w:rsidRPr="002C2C7D" w:rsidRDefault="002A3551" w:rsidP="002745C7">
            <w:pP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Additionally, the onsite monitoring visit should include the following checklist:</w:t>
            </w:r>
          </w:p>
          <w:p w14:paraId="70B2DB39" w14:textId="4B0CFB6C" w:rsidR="002D5831" w:rsidRPr="002C2C7D" w:rsidRDefault="002D5831" w:rsidP="002745C7">
            <w:pPr>
              <w:rPr>
                <w:rFonts w:ascii="Calibri" w:hAnsi="Calibri" w:cs="Calibri"/>
                <w:b/>
                <w:bCs/>
              </w:rPr>
            </w:pPr>
            <w:r w:rsidRPr="002C2C7D">
              <w:rPr>
                <w:rFonts w:ascii="Calibri" w:eastAsia="Times New Roman" w:hAnsi="Calibri" w:cs="Calibri"/>
                <w:color w:val="FF0000"/>
                <w:lang w:eastAsia="en-GB"/>
              </w:rPr>
              <w:t>(Add/Delete as appropriate to the trial)</w:t>
            </w:r>
          </w:p>
          <w:p w14:paraId="02161A0E" w14:textId="5E1DE3D6" w:rsidR="00B552C2" w:rsidRPr="002C2C7D" w:rsidRDefault="00B552C2" w:rsidP="002745C7">
            <w:pPr>
              <w:pStyle w:val="ListParagraph"/>
              <w:numPr>
                <w:ilvl w:val="0"/>
                <w:numId w:val="34"/>
              </w:numPr>
              <w:rPr>
                <w:color w:val="000000" w:themeColor="text1"/>
              </w:rPr>
            </w:pPr>
            <w:r w:rsidRPr="002C2C7D">
              <w:rPr>
                <w:color w:val="000000" w:themeColor="text1"/>
              </w:rPr>
              <w:t>Checking understanding and adherence to study protocol, procedures, and governance requirements (including any conditions in regulatory or ethics approval).</w:t>
            </w:r>
          </w:p>
          <w:p w14:paraId="7D0ACA42" w14:textId="21FE3399" w:rsidR="00B552C2" w:rsidRPr="002C2C7D" w:rsidRDefault="00B552C2" w:rsidP="002745C7">
            <w:pPr>
              <w:pStyle w:val="ListParagraph"/>
              <w:numPr>
                <w:ilvl w:val="0"/>
                <w:numId w:val="34"/>
              </w:numPr>
              <w:rPr>
                <w:color w:val="000000" w:themeColor="text1"/>
              </w:rPr>
            </w:pPr>
            <w:r w:rsidRPr="002C2C7D">
              <w:rPr>
                <w:color w:val="000000" w:themeColor="text1"/>
              </w:rPr>
              <w:t>Verification that resources and facilities remain adequate.</w:t>
            </w:r>
          </w:p>
          <w:p w14:paraId="2E67E7FB" w14:textId="40DF5F6A" w:rsidR="00B552C2" w:rsidRPr="002C2C7D" w:rsidRDefault="00B552C2" w:rsidP="002745C7">
            <w:pPr>
              <w:pStyle w:val="ListParagraph"/>
              <w:numPr>
                <w:ilvl w:val="0"/>
                <w:numId w:val="34"/>
              </w:numPr>
              <w:rPr>
                <w:color w:val="000000" w:themeColor="text1"/>
              </w:rPr>
            </w:pPr>
            <w:r w:rsidRPr="002C2C7D">
              <w:rPr>
                <w:color w:val="000000" w:themeColor="text1"/>
              </w:rPr>
              <w:t>Verification of appropriate oversight and documented delegation by the local investigator.</w:t>
            </w:r>
          </w:p>
          <w:p w14:paraId="60E31128" w14:textId="77777777" w:rsidR="00B552C2" w:rsidRPr="002C2C7D" w:rsidRDefault="00B552C2" w:rsidP="002745C7">
            <w:pPr>
              <w:rPr>
                <w:rFonts w:ascii="Calibri" w:eastAsia="Times New Roman" w:hAnsi="Calibri" w:cs="Calibri"/>
                <w:color w:val="000000"/>
                <w:lang w:eastAsia="en-GB"/>
              </w:rPr>
            </w:pPr>
          </w:p>
          <w:p w14:paraId="25779A62" w14:textId="5F09170A" w:rsidR="002A3551" w:rsidRPr="002C2C7D" w:rsidRDefault="002A3551" w:rsidP="002745C7">
            <w:pPr>
              <w:rPr>
                <w:rFonts w:ascii="Calibri" w:eastAsia="Times New Roman" w:hAnsi="Calibri" w:cs="Calibri"/>
                <w:color w:val="000000"/>
                <w:lang w:eastAsia="en-GB"/>
              </w:rPr>
            </w:pPr>
          </w:p>
        </w:tc>
      </w:tr>
      <w:tr w:rsidR="00CD5071" w:rsidRPr="002C2C7D" w14:paraId="670BBBF4" w14:textId="77777777" w:rsidTr="002745C7">
        <w:trPr>
          <w:trHeight w:val="724"/>
        </w:trPr>
        <w:tc>
          <w:tcPr>
            <w:tcW w:w="8995" w:type="dxa"/>
            <w:gridSpan w:val="2"/>
            <w:shd w:val="clear" w:color="auto" w:fill="F2F2F2" w:themeFill="background1" w:themeFillShade="F2"/>
            <w:vAlign w:val="bottom"/>
          </w:tcPr>
          <w:p w14:paraId="0AAE980C" w14:textId="77777777" w:rsidR="00CD5071" w:rsidRPr="002C2C7D" w:rsidRDefault="00CD5071" w:rsidP="002745C7">
            <w:pPr>
              <w:jc w:val="center"/>
              <w:rPr>
                <w:rFonts w:ascii="Calibri" w:eastAsia="Times New Roman" w:hAnsi="Calibri" w:cs="Calibri"/>
                <w:b/>
                <w:bCs/>
                <w:color w:val="000000"/>
                <w:lang w:eastAsia="en-GB"/>
              </w:rPr>
            </w:pPr>
            <w:r w:rsidRPr="002C2C7D">
              <w:rPr>
                <w:rFonts w:ascii="Calibri" w:hAnsi="Calibri" w:cs="Calibri"/>
                <w:b/>
                <w:bCs/>
                <w:color w:val="000000"/>
              </w:rPr>
              <w:t xml:space="preserve">Protocol Deviation and Compliance </w:t>
            </w:r>
          </w:p>
        </w:tc>
      </w:tr>
      <w:tr w:rsidR="001C18A9" w:rsidRPr="002C2C7D" w14:paraId="43CE3DEF" w14:textId="77777777" w:rsidTr="002745C7">
        <w:trPr>
          <w:trHeight w:val="2052"/>
        </w:trPr>
        <w:tc>
          <w:tcPr>
            <w:tcW w:w="8995" w:type="dxa"/>
            <w:gridSpan w:val="2"/>
            <w:vAlign w:val="bottom"/>
          </w:tcPr>
          <w:p w14:paraId="045602FF" w14:textId="58C03330" w:rsidR="00F8740F" w:rsidRPr="002C2C7D" w:rsidRDefault="00420BD6" w:rsidP="002745C7">
            <w:pPr>
              <w:rPr>
                <w:b/>
                <w:bCs/>
              </w:rPr>
            </w:pPr>
            <w:r w:rsidRPr="002C2C7D">
              <w:rPr>
                <w:b/>
                <w:bCs/>
              </w:rPr>
              <w:lastRenderedPageBreak/>
              <w:t>Additionally, p</w:t>
            </w:r>
            <w:r w:rsidR="00A91EAA" w:rsidRPr="002C2C7D">
              <w:rPr>
                <w:b/>
                <w:bCs/>
              </w:rPr>
              <w:t xml:space="preserve">rotocol deviation and </w:t>
            </w:r>
            <w:r w:rsidR="002C6106" w:rsidRPr="002C2C7D">
              <w:rPr>
                <w:b/>
                <w:bCs/>
              </w:rPr>
              <w:t>compliance should</w:t>
            </w:r>
            <w:r w:rsidR="00A91EAA" w:rsidRPr="002C2C7D">
              <w:rPr>
                <w:b/>
                <w:bCs/>
              </w:rPr>
              <w:t xml:space="preserve"> include t</w:t>
            </w:r>
            <w:r w:rsidR="001C18A9" w:rsidRPr="002C2C7D">
              <w:rPr>
                <w:b/>
                <w:bCs/>
              </w:rPr>
              <w:t xml:space="preserve">he following </w:t>
            </w:r>
            <w:r w:rsidRPr="002C2C7D">
              <w:rPr>
                <w:b/>
                <w:bCs/>
              </w:rPr>
              <w:t>checklist</w:t>
            </w:r>
            <w:r w:rsidR="00F8740F" w:rsidRPr="002C2C7D">
              <w:rPr>
                <w:b/>
                <w:bCs/>
              </w:rPr>
              <w:t>:</w:t>
            </w:r>
          </w:p>
          <w:p w14:paraId="37950A59" w14:textId="695099AC" w:rsidR="002D5831" w:rsidRPr="002C2C7D" w:rsidRDefault="002D5831" w:rsidP="002745C7">
            <w:pPr>
              <w:rPr>
                <w:rFonts w:ascii="Calibri" w:hAnsi="Calibri" w:cs="Calibri"/>
                <w:b/>
                <w:bCs/>
              </w:rPr>
            </w:pPr>
            <w:r w:rsidRPr="002C2C7D">
              <w:rPr>
                <w:rFonts w:ascii="Calibri" w:eastAsia="Times New Roman" w:hAnsi="Calibri" w:cs="Calibri"/>
                <w:color w:val="FF0000"/>
                <w:lang w:eastAsia="en-GB"/>
              </w:rPr>
              <w:t>(Add/Delete as appropriate to the trial)</w:t>
            </w:r>
          </w:p>
          <w:p w14:paraId="7771B01B" w14:textId="5C2EA3FD" w:rsidR="001C18A9" w:rsidRPr="002C2C7D" w:rsidRDefault="001C18A9" w:rsidP="002745C7">
            <w:pPr>
              <w:pStyle w:val="ListParagraph"/>
              <w:numPr>
                <w:ilvl w:val="0"/>
                <w:numId w:val="22"/>
              </w:numPr>
              <w:rPr>
                <w:rFonts w:ascii="Calibri" w:eastAsia="Times New Roman" w:hAnsi="Calibri" w:cs="Calibri"/>
                <w:color w:val="000000"/>
                <w:lang w:eastAsia="en-GB"/>
              </w:rPr>
            </w:pPr>
            <w:r w:rsidRPr="002C2C7D">
              <w:rPr>
                <w:color w:val="000000" w:themeColor="text1"/>
              </w:rPr>
              <w:t>Verification of missing visits, examinations, or tests.</w:t>
            </w:r>
          </w:p>
          <w:p w14:paraId="5F7DEE13" w14:textId="77777777" w:rsidR="001C18A9" w:rsidRPr="002C2C7D" w:rsidRDefault="001C18A9" w:rsidP="002745C7">
            <w:pPr>
              <w:pStyle w:val="ListParagraph"/>
              <w:numPr>
                <w:ilvl w:val="0"/>
                <w:numId w:val="22"/>
              </w:numPr>
              <w:rPr>
                <w:rFonts w:ascii="Calibri" w:eastAsia="Times New Roman" w:hAnsi="Calibri" w:cs="Calibri"/>
                <w:color w:val="000000"/>
                <w:lang w:eastAsia="en-GB"/>
              </w:rPr>
            </w:pPr>
            <w:r w:rsidRPr="002C2C7D">
              <w:rPr>
                <w:color w:val="000000" w:themeColor="text1"/>
              </w:rPr>
              <w:t>Verification of lab reports reviewed, signed, and dated appropriately.</w:t>
            </w:r>
          </w:p>
          <w:p w14:paraId="7D2328E3" w14:textId="5A6134BE" w:rsidR="001C18A9" w:rsidRPr="002C2C7D" w:rsidRDefault="001C18A9" w:rsidP="002745C7">
            <w:pPr>
              <w:pStyle w:val="ListParagraph"/>
              <w:numPr>
                <w:ilvl w:val="0"/>
                <w:numId w:val="22"/>
              </w:numPr>
              <w:rPr>
                <w:rFonts w:ascii="Calibri" w:eastAsia="Times New Roman" w:hAnsi="Calibri" w:cs="Calibri"/>
                <w:color w:val="000000"/>
                <w:lang w:eastAsia="en-GB"/>
              </w:rPr>
            </w:pPr>
            <w:r w:rsidRPr="002C2C7D">
              <w:rPr>
                <w:color w:val="000000" w:themeColor="text1"/>
              </w:rPr>
              <w:t>Verification of protocol deviations reported appropriately.</w:t>
            </w:r>
          </w:p>
          <w:p w14:paraId="48E49270" w14:textId="360F14D3" w:rsidR="001C18A9" w:rsidRPr="002C2C7D" w:rsidRDefault="001C18A9" w:rsidP="002745C7">
            <w:pPr>
              <w:pStyle w:val="ListParagraph"/>
              <w:numPr>
                <w:ilvl w:val="0"/>
                <w:numId w:val="22"/>
              </w:numPr>
              <w:rPr>
                <w:color w:val="000000" w:themeColor="text1"/>
              </w:rPr>
            </w:pPr>
            <w:r w:rsidRPr="002C2C7D">
              <w:rPr>
                <w:color w:val="000000" w:themeColor="text1"/>
              </w:rPr>
              <w:t xml:space="preserve">Verification of any new protocol deviations and/or regulatory or GCP deviations </w:t>
            </w:r>
            <w:r w:rsidR="00A91EAA" w:rsidRPr="002C2C7D">
              <w:rPr>
                <w:color w:val="000000" w:themeColor="text1"/>
              </w:rPr>
              <w:t xml:space="preserve">that </w:t>
            </w:r>
            <w:r w:rsidRPr="002C2C7D">
              <w:rPr>
                <w:color w:val="000000" w:themeColor="text1"/>
              </w:rPr>
              <w:t xml:space="preserve">occurred at </w:t>
            </w:r>
            <w:r w:rsidR="002C6106" w:rsidRPr="002C2C7D">
              <w:rPr>
                <w:color w:val="000000" w:themeColor="text1"/>
              </w:rPr>
              <w:t xml:space="preserve">the </w:t>
            </w:r>
            <w:r w:rsidRPr="002C2C7D">
              <w:rPr>
                <w:color w:val="000000" w:themeColor="text1"/>
              </w:rPr>
              <w:t>site since the last visit</w:t>
            </w:r>
            <w:r w:rsidR="002C6106" w:rsidRPr="002C2C7D">
              <w:rPr>
                <w:color w:val="000000" w:themeColor="text1"/>
              </w:rPr>
              <w:t>,</w:t>
            </w:r>
            <w:r w:rsidRPr="002C2C7D">
              <w:rPr>
                <w:color w:val="000000" w:themeColor="text1"/>
              </w:rPr>
              <w:t xml:space="preserve"> reported appropriately.</w:t>
            </w:r>
          </w:p>
          <w:p w14:paraId="03D2A3D7" w14:textId="77777777" w:rsidR="001C18A9" w:rsidRPr="002C2C7D" w:rsidRDefault="001C18A9" w:rsidP="002745C7">
            <w:pPr>
              <w:rPr>
                <w:rFonts w:ascii="Calibri" w:eastAsia="Times New Roman" w:hAnsi="Calibri" w:cs="Calibri"/>
                <w:color w:val="000000"/>
                <w:lang w:eastAsia="en-GB"/>
              </w:rPr>
            </w:pPr>
          </w:p>
          <w:p w14:paraId="6C8BA1E2" w14:textId="2663EB6A" w:rsidR="001C18A9" w:rsidRPr="002C2C7D" w:rsidRDefault="001C18A9" w:rsidP="002745C7">
            <w:pPr>
              <w:tabs>
                <w:tab w:val="left" w:pos="1690"/>
              </w:tabs>
              <w:rPr>
                <w:rFonts w:ascii="Calibri" w:eastAsia="Times New Roman" w:hAnsi="Calibri" w:cs="Calibri"/>
                <w:color w:val="000000"/>
                <w:lang w:eastAsia="en-GB"/>
              </w:rPr>
            </w:pPr>
          </w:p>
        </w:tc>
      </w:tr>
      <w:tr w:rsidR="00CD5071" w:rsidRPr="002C2C7D" w14:paraId="3B88C443" w14:textId="77777777" w:rsidTr="002745C7">
        <w:trPr>
          <w:trHeight w:val="646"/>
        </w:trPr>
        <w:tc>
          <w:tcPr>
            <w:tcW w:w="8995" w:type="dxa"/>
            <w:gridSpan w:val="2"/>
            <w:shd w:val="clear" w:color="auto" w:fill="F2F2F2" w:themeFill="background1" w:themeFillShade="F2"/>
            <w:vAlign w:val="bottom"/>
          </w:tcPr>
          <w:p w14:paraId="227D49E6" w14:textId="77777777" w:rsidR="00CD5071" w:rsidRPr="002C2C7D" w:rsidRDefault="00CD5071" w:rsidP="002745C7">
            <w:pPr>
              <w:jc w:val="center"/>
              <w:rPr>
                <w:rFonts w:ascii="Calibri" w:eastAsia="Times New Roman" w:hAnsi="Calibri" w:cs="Calibri"/>
                <w:b/>
                <w:bCs/>
                <w:color w:val="000000"/>
                <w:lang w:eastAsia="en-GB"/>
              </w:rPr>
            </w:pPr>
            <w:r w:rsidRPr="002C2C7D">
              <w:rPr>
                <w:rFonts w:ascii="Calibri" w:hAnsi="Calibri" w:cs="Calibri"/>
                <w:b/>
                <w:bCs/>
                <w:color w:val="000000"/>
              </w:rPr>
              <w:t>Site staff discussion</w:t>
            </w:r>
          </w:p>
        </w:tc>
      </w:tr>
      <w:tr w:rsidR="00CD5071" w:rsidRPr="002C2C7D" w14:paraId="7C6262DB" w14:textId="77777777" w:rsidTr="002745C7">
        <w:trPr>
          <w:trHeight w:val="983"/>
        </w:trPr>
        <w:tc>
          <w:tcPr>
            <w:tcW w:w="8995" w:type="dxa"/>
            <w:gridSpan w:val="2"/>
            <w:vAlign w:val="bottom"/>
          </w:tcPr>
          <w:p w14:paraId="1E69A207" w14:textId="38C8FFA3" w:rsidR="00CD5071" w:rsidRPr="002C2C7D" w:rsidRDefault="00A91EAA" w:rsidP="002745C7">
            <w:pPr>
              <w:rPr>
                <w:rFonts w:ascii="Calibri" w:hAnsi="Calibri" w:cs="Calibri"/>
                <w:b/>
                <w:bCs/>
              </w:rPr>
            </w:pPr>
            <w:r w:rsidRPr="002C2C7D">
              <w:rPr>
                <w:rFonts w:ascii="Calibri" w:hAnsi="Calibri" w:cs="Calibri"/>
                <w:b/>
                <w:bCs/>
              </w:rPr>
              <w:t>Site staff discussion should include the following checklist:</w:t>
            </w:r>
          </w:p>
          <w:p w14:paraId="0DE50800" w14:textId="75D23AE1" w:rsidR="00CD5071" w:rsidRPr="002C2C7D" w:rsidRDefault="002D5831" w:rsidP="002745C7">
            <w:pPr>
              <w:rPr>
                <w:rFonts w:ascii="Calibri" w:hAnsi="Calibri" w:cs="Calibri"/>
                <w:b/>
                <w:bCs/>
              </w:rPr>
            </w:pPr>
            <w:r w:rsidRPr="002C2C7D">
              <w:rPr>
                <w:rFonts w:ascii="Calibri" w:eastAsia="Times New Roman" w:hAnsi="Calibri" w:cs="Calibri"/>
                <w:color w:val="FF0000"/>
                <w:lang w:eastAsia="en-GB"/>
              </w:rPr>
              <w:t>(Add/Delete as appropriate to the trial)</w:t>
            </w:r>
          </w:p>
          <w:p w14:paraId="75987E74" w14:textId="204969E3" w:rsidR="00CD5071" w:rsidRPr="002C2C7D" w:rsidRDefault="00CD5071" w:rsidP="002745C7">
            <w:pPr>
              <w:pStyle w:val="ListParagraph"/>
              <w:numPr>
                <w:ilvl w:val="0"/>
                <w:numId w:val="33"/>
              </w:numPr>
              <w:rPr>
                <w:rFonts w:ascii="Calibri" w:hAnsi="Calibri" w:cs="Calibri"/>
              </w:rPr>
            </w:pPr>
            <w:r w:rsidRPr="002C2C7D">
              <w:rPr>
                <w:rFonts w:ascii="Calibri" w:hAnsi="Calibri" w:cs="Calibri"/>
              </w:rPr>
              <w:t>Discussions with site staff regarding staff training requirements (current documents and training present, staff changes documented, CVs, GCP, delegation log).</w:t>
            </w:r>
          </w:p>
          <w:p w14:paraId="3A738281" w14:textId="74361047" w:rsidR="00CD5071" w:rsidRPr="002C2C7D" w:rsidRDefault="00CD5071" w:rsidP="002745C7">
            <w:pPr>
              <w:pStyle w:val="ListParagraph"/>
              <w:numPr>
                <w:ilvl w:val="0"/>
                <w:numId w:val="33"/>
              </w:numPr>
              <w:rPr>
                <w:rFonts w:ascii="Calibri" w:eastAsia="Times New Roman" w:hAnsi="Calibri" w:cs="Calibri"/>
                <w:color w:val="000000"/>
                <w:lang w:eastAsia="en-GB"/>
              </w:rPr>
            </w:pPr>
            <w:r w:rsidRPr="002C2C7D">
              <w:rPr>
                <w:rFonts w:ascii="Calibri" w:hAnsi="Calibri" w:cs="Calibri"/>
                <w:color w:val="000000"/>
              </w:rPr>
              <w:t>Time at the end of the monitoring visit for discussion with the site staff to resolve any issues where feasible. Key points to be recorded in the monitoring visit report. Issues not resolved during the visit should be recorded in the report for resolution prior to the next monitoring visit.</w:t>
            </w:r>
          </w:p>
        </w:tc>
      </w:tr>
      <w:tr w:rsidR="00CD5071" w:rsidRPr="002C2C7D" w14:paraId="2F9DFA30" w14:textId="77777777" w:rsidTr="002745C7">
        <w:trPr>
          <w:trHeight w:val="699"/>
        </w:trPr>
        <w:tc>
          <w:tcPr>
            <w:tcW w:w="8995" w:type="dxa"/>
            <w:gridSpan w:val="2"/>
            <w:shd w:val="clear" w:color="auto" w:fill="F2F2F2" w:themeFill="background1" w:themeFillShade="F2"/>
            <w:vAlign w:val="bottom"/>
          </w:tcPr>
          <w:p w14:paraId="061A077D" w14:textId="77777777" w:rsidR="00CD5071" w:rsidRPr="002C2C7D" w:rsidRDefault="00CD5071" w:rsidP="002745C7">
            <w:pPr>
              <w:jc w:val="center"/>
              <w:rPr>
                <w:rFonts w:ascii="Calibri" w:eastAsia="Times New Roman" w:hAnsi="Calibri" w:cs="Calibri"/>
                <w:b/>
                <w:bCs/>
                <w:color w:val="000000"/>
                <w:lang w:eastAsia="en-GB"/>
              </w:rPr>
            </w:pPr>
            <w:r w:rsidRPr="002C2C7D">
              <w:rPr>
                <w:rFonts w:ascii="Calibri" w:hAnsi="Calibri" w:cs="Calibri"/>
                <w:b/>
                <w:bCs/>
                <w:color w:val="000000"/>
              </w:rPr>
              <w:t>Documents and systems to be reviewed</w:t>
            </w:r>
          </w:p>
        </w:tc>
      </w:tr>
      <w:tr w:rsidR="00CD5071" w:rsidRPr="002C2C7D" w14:paraId="56C6B5D8" w14:textId="77777777" w:rsidTr="002745C7">
        <w:trPr>
          <w:trHeight w:val="726"/>
        </w:trPr>
        <w:tc>
          <w:tcPr>
            <w:tcW w:w="4429" w:type="dxa"/>
            <w:vAlign w:val="bottom"/>
          </w:tcPr>
          <w:p w14:paraId="5A93CA9E" w14:textId="77777777" w:rsidR="00CD5071" w:rsidRPr="002C2C7D" w:rsidRDefault="00CD5071" w:rsidP="002745C7">
            <w:pPr>
              <w:rPr>
                <w:rFonts w:ascii="Calibri" w:hAnsi="Calibri" w:cs="Calibri"/>
                <w:color w:val="000000"/>
              </w:rPr>
            </w:pPr>
            <w:r w:rsidRPr="002C2C7D">
              <w:rPr>
                <w:rFonts w:ascii="Calibri" w:hAnsi="Calibri" w:cs="Calibri"/>
                <w:color w:val="000000"/>
              </w:rPr>
              <w:t>Deviation logs</w:t>
            </w:r>
          </w:p>
        </w:tc>
        <w:tc>
          <w:tcPr>
            <w:tcW w:w="4566" w:type="dxa"/>
          </w:tcPr>
          <w:p w14:paraId="72D0FEAA" w14:textId="541275CE" w:rsidR="00CD5071" w:rsidRPr="002C2C7D" w:rsidRDefault="00693942" w:rsidP="002745C7">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 xml:space="preserve">e.g., frequency of checks </w:t>
            </w:r>
          </w:p>
        </w:tc>
      </w:tr>
      <w:tr w:rsidR="00CD5071" w:rsidRPr="002C2C7D" w14:paraId="508AE008" w14:textId="77777777" w:rsidTr="002745C7">
        <w:trPr>
          <w:trHeight w:val="694"/>
        </w:trPr>
        <w:tc>
          <w:tcPr>
            <w:tcW w:w="4429" w:type="dxa"/>
            <w:vAlign w:val="bottom"/>
          </w:tcPr>
          <w:p w14:paraId="203B0380" w14:textId="77777777" w:rsidR="00CD5071" w:rsidRPr="002C2C7D" w:rsidRDefault="00CD5071" w:rsidP="002745C7">
            <w:pPr>
              <w:rPr>
                <w:rFonts w:ascii="Calibri" w:hAnsi="Calibri" w:cs="Calibri"/>
                <w:color w:val="000000"/>
              </w:rPr>
            </w:pPr>
            <w:r w:rsidRPr="002C2C7D">
              <w:rPr>
                <w:rFonts w:ascii="Calibri" w:hAnsi="Calibri" w:cs="Calibri"/>
                <w:color w:val="000000"/>
              </w:rPr>
              <w:t xml:space="preserve">Screening logs </w:t>
            </w:r>
          </w:p>
        </w:tc>
        <w:tc>
          <w:tcPr>
            <w:tcW w:w="4566" w:type="dxa"/>
          </w:tcPr>
          <w:p w14:paraId="13020BC9" w14:textId="4254F823" w:rsidR="00CD5071" w:rsidRPr="002C2C7D" w:rsidRDefault="00693942" w:rsidP="002745C7">
            <w:pPr>
              <w:rPr>
                <w:rFonts w:ascii="Calibri" w:eastAsia="Times New Roman" w:hAnsi="Calibri" w:cs="Calibri"/>
                <w:color w:val="000000"/>
                <w:lang w:eastAsia="en-GB"/>
              </w:rPr>
            </w:pPr>
            <w:r w:rsidRPr="002C2C7D">
              <w:rPr>
                <w:rFonts w:ascii="Calibri" w:eastAsia="Times New Roman" w:hAnsi="Calibri" w:cs="Calibri"/>
                <w:i/>
                <w:iCs/>
                <w:color w:val="000000"/>
                <w:lang w:eastAsia="en-GB"/>
              </w:rPr>
              <w:t>e.g., frequency of checks</w:t>
            </w:r>
          </w:p>
        </w:tc>
      </w:tr>
      <w:tr w:rsidR="00CD5071" w:rsidRPr="002C2C7D" w14:paraId="279F5B8F" w14:textId="77777777" w:rsidTr="002745C7">
        <w:trPr>
          <w:trHeight w:val="973"/>
        </w:trPr>
        <w:tc>
          <w:tcPr>
            <w:tcW w:w="4429" w:type="dxa"/>
            <w:vAlign w:val="bottom"/>
          </w:tcPr>
          <w:p w14:paraId="193985D7" w14:textId="77777777" w:rsidR="00CD5071" w:rsidRPr="002C2C7D" w:rsidRDefault="00CD5071" w:rsidP="002745C7">
            <w:pPr>
              <w:rPr>
                <w:rFonts w:ascii="Calibri" w:hAnsi="Calibri" w:cs="Calibri"/>
                <w:color w:val="000000"/>
              </w:rPr>
            </w:pPr>
            <w:r w:rsidRPr="002C2C7D">
              <w:rPr>
                <w:rFonts w:ascii="Calibri" w:hAnsi="Calibri" w:cs="Calibri"/>
                <w:color w:val="000000"/>
              </w:rPr>
              <w:t>Completion of previously raised findings and actions (as appropriate).</w:t>
            </w:r>
          </w:p>
        </w:tc>
        <w:tc>
          <w:tcPr>
            <w:tcW w:w="4566" w:type="dxa"/>
          </w:tcPr>
          <w:p w14:paraId="4ED04978" w14:textId="5736C45F" w:rsidR="00CD5071" w:rsidRPr="002C2C7D" w:rsidRDefault="00AB3A89" w:rsidP="002745C7">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Indicate how this will be checked</w:t>
            </w:r>
          </w:p>
        </w:tc>
      </w:tr>
      <w:tr w:rsidR="00CD5071" w:rsidRPr="002C2C7D" w14:paraId="09E66AD0" w14:textId="77777777" w:rsidTr="002745C7">
        <w:trPr>
          <w:trHeight w:val="704"/>
        </w:trPr>
        <w:tc>
          <w:tcPr>
            <w:tcW w:w="4429" w:type="dxa"/>
            <w:vAlign w:val="bottom"/>
          </w:tcPr>
          <w:p w14:paraId="2788440F" w14:textId="77777777" w:rsidR="00CD5071" w:rsidRPr="002C2C7D" w:rsidRDefault="00CD5071" w:rsidP="002745C7">
            <w:pPr>
              <w:rPr>
                <w:color w:val="538135" w:themeColor="accent6" w:themeShade="BF"/>
              </w:rPr>
            </w:pPr>
            <w:r w:rsidRPr="002C2C7D">
              <w:rPr>
                <w:color w:val="000000" w:themeColor="text1"/>
              </w:rPr>
              <w:t xml:space="preserve">Randomisation processes </w:t>
            </w:r>
          </w:p>
        </w:tc>
        <w:tc>
          <w:tcPr>
            <w:tcW w:w="4566" w:type="dxa"/>
          </w:tcPr>
          <w:p w14:paraId="31A7B563" w14:textId="2A9A0037" w:rsidR="00CD5071" w:rsidRPr="002C2C7D" w:rsidRDefault="00C77DB2" w:rsidP="002745C7">
            <w:pPr>
              <w:rPr>
                <w:rFonts w:ascii="Calibri" w:eastAsia="Times New Roman" w:hAnsi="Calibri" w:cs="Calibri"/>
                <w:color w:val="000000"/>
                <w:lang w:eastAsia="en-GB"/>
              </w:rPr>
            </w:pPr>
            <w:r w:rsidRPr="002C2C7D">
              <w:rPr>
                <w:rFonts w:ascii="Calibri" w:eastAsia="Times New Roman" w:hAnsi="Calibri" w:cs="Calibri"/>
                <w:i/>
                <w:iCs/>
                <w:color w:val="000000"/>
                <w:lang w:eastAsia="en-GB"/>
              </w:rPr>
              <w:t>e.g.,</w:t>
            </w:r>
            <w:r w:rsidR="002845F2" w:rsidRPr="002C2C7D">
              <w:t xml:space="preserve"> </w:t>
            </w:r>
            <w:r w:rsidR="002845F2" w:rsidRPr="002C2C7D">
              <w:rPr>
                <w:rFonts w:ascii="Calibri" w:eastAsia="Times New Roman" w:hAnsi="Calibri" w:cs="Calibri"/>
                <w:i/>
                <w:iCs/>
                <w:color w:val="000000"/>
                <w:lang w:eastAsia="en-GB"/>
              </w:rPr>
              <w:t xml:space="preserve">date of randomisation recorded on the CRF and randomisation service e.g., </w:t>
            </w:r>
            <w:r w:rsidR="001359A2" w:rsidRPr="002C2C7D">
              <w:rPr>
                <w:rFonts w:ascii="Calibri" w:eastAsia="Times New Roman" w:hAnsi="Calibri" w:cs="Calibri"/>
                <w:i/>
                <w:iCs/>
                <w:color w:val="000000"/>
                <w:lang w:eastAsia="en-GB"/>
              </w:rPr>
              <w:t>s</w:t>
            </w:r>
            <w:r w:rsidR="002845F2" w:rsidRPr="002C2C7D">
              <w:rPr>
                <w:rFonts w:ascii="Calibri" w:eastAsia="Times New Roman" w:hAnsi="Calibri" w:cs="Calibri"/>
                <w:i/>
                <w:iCs/>
                <w:color w:val="000000"/>
                <w:lang w:eastAsia="en-GB"/>
              </w:rPr>
              <w:t xml:space="preserve">ealed </w:t>
            </w:r>
            <w:r w:rsidR="001359A2" w:rsidRPr="002C2C7D">
              <w:rPr>
                <w:rFonts w:ascii="Calibri" w:eastAsia="Times New Roman" w:hAnsi="Calibri" w:cs="Calibri"/>
                <w:i/>
                <w:iCs/>
                <w:color w:val="000000"/>
                <w:lang w:eastAsia="en-GB"/>
              </w:rPr>
              <w:t>e</w:t>
            </w:r>
            <w:r w:rsidR="002845F2" w:rsidRPr="002C2C7D">
              <w:rPr>
                <w:rFonts w:ascii="Calibri" w:eastAsia="Times New Roman" w:hAnsi="Calibri" w:cs="Calibri"/>
                <w:i/>
                <w:iCs/>
                <w:color w:val="000000"/>
                <w:lang w:eastAsia="en-GB"/>
              </w:rPr>
              <w:t>nvelope if applicable, and appropriateness of trial team member according to the site delegation log.</w:t>
            </w:r>
          </w:p>
        </w:tc>
      </w:tr>
      <w:tr w:rsidR="00CD5071" w:rsidRPr="002C2C7D" w14:paraId="2B856002" w14:textId="77777777" w:rsidTr="002745C7">
        <w:trPr>
          <w:trHeight w:val="859"/>
        </w:trPr>
        <w:tc>
          <w:tcPr>
            <w:tcW w:w="4429" w:type="dxa"/>
            <w:vAlign w:val="bottom"/>
          </w:tcPr>
          <w:p w14:paraId="2B55FB5C" w14:textId="79E10722" w:rsidR="00CD5071" w:rsidRPr="002C2C7D" w:rsidRDefault="00CD5071" w:rsidP="002745C7">
            <w:pPr>
              <w:rPr>
                <w:rFonts w:ascii="Calibri" w:hAnsi="Calibri" w:cs="Calibri"/>
                <w:color w:val="C45911" w:themeColor="accent2" w:themeShade="BF"/>
              </w:rPr>
            </w:pPr>
            <w:r w:rsidRPr="002C2C7D">
              <w:rPr>
                <w:rFonts w:ascii="Calibri" w:hAnsi="Calibri" w:cs="Calibri"/>
              </w:rPr>
              <w:t>Screening procedures</w:t>
            </w:r>
          </w:p>
        </w:tc>
        <w:tc>
          <w:tcPr>
            <w:tcW w:w="4566" w:type="dxa"/>
          </w:tcPr>
          <w:p w14:paraId="1C98C334" w14:textId="77777777" w:rsidR="00CD5071" w:rsidRPr="002C2C7D" w:rsidRDefault="00CD5071" w:rsidP="002745C7">
            <w:pPr>
              <w:rPr>
                <w:rFonts w:ascii="Calibri" w:eastAsia="Times New Roman" w:hAnsi="Calibri" w:cs="Calibri"/>
                <w:color w:val="000000"/>
                <w:lang w:eastAsia="en-GB"/>
              </w:rPr>
            </w:pPr>
          </w:p>
        </w:tc>
      </w:tr>
      <w:tr w:rsidR="00CD5071" w:rsidRPr="002C2C7D" w14:paraId="7347D33A" w14:textId="77777777" w:rsidTr="002745C7">
        <w:trPr>
          <w:trHeight w:val="826"/>
        </w:trPr>
        <w:tc>
          <w:tcPr>
            <w:tcW w:w="4429" w:type="dxa"/>
            <w:vAlign w:val="bottom"/>
          </w:tcPr>
          <w:p w14:paraId="2FDF1FF7" w14:textId="0080876F" w:rsidR="00CD5071" w:rsidRPr="002C2C7D" w:rsidRDefault="00CD5071" w:rsidP="002745C7">
            <w:pPr>
              <w:rPr>
                <w:rFonts w:ascii="Calibri" w:hAnsi="Calibri" w:cs="Calibri"/>
                <w:color w:val="000000" w:themeColor="text1"/>
              </w:rPr>
            </w:pPr>
          </w:p>
          <w:p w14:paraId="36C0F675" w14:textId="460F7961" w:rsidR="00CD5071" w:rsidRPr="002C2C7D" w:rsidRDefault="00CD5071" w:rsidP="002745C7">
            <w:pPr>
              <w:rPr>
                <w:rFonts w:ascii="Calibri" w:hAnsi="Calibri" w:cs="Calibri"/>
                <w:i/>
                <w:iCs/>
                <w:color w:val="C45911" w:themeColor="accent2" w:themeShade="BF"/>
              </w:rPr>
            </w:pPr>
            <w:r w:rsidRPr="002C2C7D">
              <w:rPr>
                <w:rFonts w:ascii="Calibri" w:hAnsi="Calibri" w:cs="Calibri"/>
                <w:color w:val="000000" w:themeColor="text1"/>
              </w:rPr>
              <w:t>Early cessation of participation in trial (treatments, procedures, and/or data)</w:t>
            </w:r>
          </w:p>
        </w:tc>
        <w:tc>
          <w:tcPr>
            <w:tcW w:w="4566" w:type="dxa"/>
          </w:tcPr>
          <w:p w14:paraId="23BBB628" w14:textId="77777777" w:rsidR="00CD5071" w:rsidRPr="002C2C7D" w:rsidRDefault="00CD5071" w:rsidP="002745C7">
            <w:pPr>
              <w:rPr>
                <w:rFonts w:ascii="Calibri" w:eastAsia="Times New Roman" w:hAnsi="Calibri" w:cs="Calibri"/>
                <w:color w:val="000000"/>
                <w:lang w:eastAsia="en-GB"/>
              </w:rPr>
            </w:pPr>
          </w:p>
        </w:tc>
      </w:tr>
      <w:tr w:rsidR="001F270A" w:rsidRPr="002C2C7D" w14:paraId="03475DBB" w14:textId="77777777" w:rsidTr="002745C7">
        <w:trPr>
          <w:trHeight w:val="826"/>
        </w:trPr>
        <w:tc>
          <w:tcPr>
            <w:tcW w:w="4429" w:type="dxa"/>
          </w:tcPr>
          <w:p w14:paraId="4B8512BF" w14:textId="77777777" w:rsidR="001F270A" w:rsidRPr="002C2C7D" w:rsidRDefault="001F270A" w:rsidP="002745C7">
            <w:pPr>
              <w:rPr>
                <w:color w:val="000000" w:themeColor="text1"/>
              </w:rPr>
            </w:pPr>
            <w:r w:rsidRPr="002C2C7D">
              <w:rPr>
                <w:color w:val="000000" w:themeColor="text1"/>
              </w:rPr>
              <w:t>Hard-copy CRFs and patient completed questionnaires validation.</w:t>
            </w:r>
          </w:p>
          <w:p w14:paraId="43B88588" w14:textId="77777777" w:rsidR="001F270A" w:rsidRPr="002C2C7D" w:rsidRDefault="001F270A" w:rsidP="002745C7">
            <w:pPr>
              <w:rPr>
                <w:rFonts w:ascii="Calibri" w:hAnsi="Calibri" w:cs="Calibri"/>
                <w:color w:val="000000" w:themeColor="text1"/>
              </w:rPr>
            </w:pPr>
          </w:p>
        </w:tc>
        <w:tc>
          <w:tcPr>
            <w:tcW w:w="4566" w:type="dxa"/>
          </w:tcPr>
          <w:p w14:paraId="18E77A31" w14:textId="4B2CF943" w:rsidR="001F270A" w:rsidRPr="002C2C7D" w:rsidRDefault="001F270A" w:rsidP="002745C7">
            <w:pPr>
              <w:rPr>
                <w:rFonts w:ascii="Calibri" w:eastAsia="Times New Roman" w:hAnsi="Calibri" w:cs="Calibri"/>
                <w:color w:val="000000"/>
                <w:lang w:eastAsia="en-GB"/>
              </w:rPr>
            </w:pPr>
            <w:r w:rsidRPr="002C2C7D">
              <w:rPr>
                <w:i/>
                <w:iCs/>
                <w:color w:val="000000" w:themeColor="text1"/>
              </w:rPr>
              <w:t xml:space="preserve">The amount of content to be checked and the error rate (X) is determined based on the trial risk. Where the CRF is a hard copy, the content of approximately X% of case report forms (CRFs) and patient questionnaires entered at sites will be checked (or double entered) to ensure the accuracy of data input. An error rate of &lt;X% will require no further action, however, if the error rate is &gt;X%, a 100% check of forms will be undertaken. </w:t>
            </w:r>
          </w:p>
        </w:tc>
      </w:tr>
      <w:tr w:rsidR="00CD5071" w:rsidRPr="002C2C7D" w14:paraId="1F1A21D2" w14:textId="77777777" w:rsidTr="002745C7">
        <w:trPr>
          <w:trHeight w:val="598"/>
        </w:trPr>
        <w:tc>
          <w:tcPr>
            <w:tcW w:w="8995" w:type="dxa"/>
            <w:gridSpan w:val="2"/>
            <w:shd w:val="clear" w:color="auto" w:fill="F2F2F2" w:themeFill="background1" w:themeFillShade="F2"/>
            <w:vAlign w:val="bottom"/>
          </w:tcPr>
          <w:p w14:paraId="257F48D7" w14:textId="77777777" w:rsidR="00CD5071" w:rsidRPr="002C2C7D" w:rsidRDefault="00CD5071" w:rsidP="002745C7">
            <w:pPr>
              <w:jc w:val="center"/>
              <w:rPr>
                <w:rFonts w:ascii="Calibri" w:eastAsia="Times New Roman" w:hAnsi="Calibri" w:cs="Calibri"/>
                <w:b/>
                <w:bCs/>
                <w:color w:val="000000"/>
                <w:lang w:eastAsia="en-GB"/>
              </w:rPr>
            </w:pPr>
            <w:r w:rsidRPr="002C2C7D">
              <w:rPr>
                <w:rFonts w:ascii="Calibri" w:hAnsi="Calibri" w:cs="Calibri"/>
                <w:b/>
                <w:bCs/>
                <w:color w:val="000000"/>
              </w:rPr>
              <w:lastRenderedPageBreak/>
              <w:t>Visit to other departments</w:t>
            </w:r>
          </w:p>
        </w:tc>
      </w:tr>
      <w:tr w:rsidR="00CD5071" w:rsidRPr="002C2C7D" w14:paraId="22FF1674" w14:textId="77777777" w:rsidTr="002745C7">
        <w:trPr>
          <w:trHeight w:val="973"/>
        </w:trPr>
        <w:tc>
          <w:tcPr>
            <w:tcW w:w="4429" w:type="dxa"/>
            <w:vAlign w:val="bottom"/>
          </w:tcPr>
          <w:p w14:paraId="4890343B" w14:textId="526AB48B" w:rsidR="00CD5071" w:rsidRPr="002C2C7D" w:rsidRDefault="00CD5071" w:rsidP="002745C7">
            <w:pPr>
              <w:rPr>
                <w:rFonts w:ascii="Calibri" w:hAnsi="Calibri" w:cs="Calibri"/>
                <w:color w:val="000000"/>
              </w:rPr>
            </w:pPr>
            <w:r w:rsidRPr="002C2C7D">
              <w:rPr>
                <w:rFonts w:ascii="Calibri" w:hAnsi="Calibri" w:cs="Calibri"/>
                <w:color w:val="000000"/>
              </w:rPr>
              <w:t xml:space="preserve">Will the monitor visit the Lab, and Pharmacy? </w:t>
            </w:r>
            <w:r w:rsidRPr="002C2C7D">
              <w:rPr>
                <w:rFonts w:ascii="Calibri" w:hAnsi="Calibri" w:cs="Calibri"/>
                <w:color w:val="FF0000"/>
              </w:rPr>
              <w:t>If yes, complete the relevant sections of this template.</w:t>
            </w:r>
          </w:p>
          <w:p w14:paraId="5F308516" w14:textId="77777777" w:rsidR="00CD5071" w:rsidRPr="002C2C7D" w:rsidRDefault="00CD5071" w:rsidP="002745C7">
            <w:pPr>
              <w:rPr>
                <w:rFonts w:ascii="Calibri" w:hAnsi="Calibri" w:cs="Calibri"/>
                <w:color w:val="000000"/>
              </w:rPr>
            </w:pPr>
          </w:p>
        </w:tc>
        <w:tc>
          <w:tcPr>
            <w:tcW w:w="4566" w:type="dxa"/>
          </w:tcPr>
          <w:p w14:paraId="636E8C09" w14:textId="77777777" w:rsidR="00CD5071" w:rsidRPr="002C2C7D" w:rsidRDefault="00CD5071" w:rsidP="002745C7">
            <w:pPr>
              <w:rPr>
                <w:rFonts w:ascii="Calibri" w:eastAsia="Times New Roman" w:hAnsi="Calibri" w:cs="Calibri"/>
                <w:color w:val="000000"/>
                <w:lang w:eastAsia="en-GB"/>
              </w:rPr>
            </w:pPr>
          </w:p>
        </w:tc>
      </w:tr>
      <w:tr w:rsidR="00045F80" w:rsidRPr="002C2C7D" w14:paraId="110669B2" w14:textId="77777777" w:rsidTr="002745C7">
        <w:trPr>
          <w:trHeight w:val="594"/>
        </w:trPr>
        <w:tc>
          <w:tcPr>
            <w:tcW w:w="8995" w:type="dxa"/>
            <w:gridSpan w:val="2"/>
            <w:shd w:val="clear" w:color="auto" w:fill="F2F2F2" w:themeFill="background1" w:themeFillShade="F2"/>
            <w:vAlign w:val="bottom"/>
          </w:tcPr>
          <w:p w14:paraId="0629EA19" w14:textId="06AB0C88" w:rsidR="00045F80" w:rsidRPr="002C2C7D" w:rsidRDefault="00045F80" w:rsidP="002745C7">
            <w:pPr>
              <w:jc w:val="center"/>
              <w:rPr>
                <w:rFonts w:ascii="Calibri" w:eastAsia="Times New Roman" w:hAnsi="Calibri" w:cs="Calibri"/>
                <w:color w:val="000000"/>
                <w:lang w:eastAsia="en-GB"/>
              </w:rPr>
            </w:pPr>
            <w:r w:rsidRPr="002C2C7D">
              <w:rPr>
                <w:b/>
                <w:bCs/>
                <w:color w:val="000000" w:themeColor="text1"/>
              </w:rPr>
              <w:t>Source Data Verification (SDV)</w:t>
            </w:r>
          </w:p>
        </w:tc>
      </w:tr>
      <w:tr w:rsidR="008A213C" w:rsidRPr="002C2C7D" w14:paraId="6DA59668" w14:textId="77777777" w:rsidTr="002745C7">
        <w:trPr>
          <w:trHeight w:val="738"/>
        </w:trPr>
        <w:tc>
          <w:tcPr>
            <w:tcW w:w="4429" w:type="dxa"/>
          </w:tcPr>
          <w:p w14:paraId="140209BA" w14:textId="77777777" w:rsidR="008A213C" w:rsidRPr="002C2C7D" w:rsidRDefault="008A213C" w:rsidP="002745C7">
            <w:pPr>
              <w:rPr>
                <w:color w:val="000000" w:themeColor="text1"/>
              </w:rPr>
            </w:pPr>
            <w:r w:rsidRPr="002C2C7D">
              <w:rPr>
                <w:color w:val="000000" w:themeColor="text1"/>
              </w:rPr>
              <w:t>Is any SDV to be performed? Yes/no</w:t>
            </w:r>
          </w:p>
        </w:tc>
        <w:tc>
          <w:tcPr>
            <w:tcW w:w="4566" w:type="dxa"/>
          </w:tcPr>
          <w:p w14:paraId="413D745B" w14:textId="6B9A281E" w:rsidR="008A213C" w:rsidRPr="002C2C7D" w:rsidRDefault="008A213C" w:rsidP="002745C7">
            <w:pPr>
              <w:jc w:val="center"/>
              <w:rPr>
                <w:b/>
                <w:bCs/>
                <w:color w:val="000000" w:themeColor="text1"/>
              </w:rPr>
            </w:pPr>
          </w:p>
        </w:tc>
      </w:tr>
      <w:tr w:rsidR="008A213C" w:rsidRPr="002C2C7D" w14:paraId="77F8F371" w14:textId="77777777" w:rsidTr="002745C7">
        <w:trPr>
          <w:trHeight w:val="841"/>
        </w:trPr>
        <w:tc>
          <w:tcPr>
            <w:tcW w:w="4429" w:type="dxa"/>
            <w:vAlign w:val="bottom"/>
          </w:tcPr>
          <w:p w14:paraId="1185A2DE" w14:textId="77777777" w:rsidR="008A213C" w:rsidRPr="002C2C7D" w:rsidRDefault="008A213C" w:rsidP="002745C7">
            <w:pPr>
              <w:rPr>
                <w:color w:val="000000" w:themeColor="text1"/>
              </w:rPr>
            </w:pPr>
            <w:r w:rsidRPr="002C2C7D">
              <w:rPr>
                <w:color w:val="000000" w:themeColor="text1"/>
              </w:rPr>
              <w:t>If applicable, which participants need SDV and how will you select them?</w:t>
            </w:r>
          </w:p>
        </w:tc>
        <w:tc>
          <w:tcPr>
            <w:tcW w:w="4566" w:type="dxa"/>
            <w:vAlign w:val="bottom"/>
          </w:tcPr>
          <w:p w14:paraId="62E808B4" w14:textId="77777777" w:rsidR="008A213C" w:rsidRPr="002C2C7D" w:rsidRDefault="008A213C" w:rsidP="002745C7">
            <w:pPr>
              <w:rPr>
                <w:i/>
                <w:iCs/>
                <w:color w:val="000000" w:themeColor="text1"/>
              </w:rPr>
            </w:pPr>
            <w:r w:rsidRPr="002C2C7D">
              <w:rPr>
                <w:i/>
                <w:iCs/>
                <w:color w:val="000000" w:themeColor="text1"/>
              </w:rPr>
              <w:t>e.g., number/percentage of participants and how you will select them, e.g. First X patient(s) at each site.</w:t>
            </w:r>
          </w:p>
          <w:p w14:paraId="6FC1C6EA" w14:textId="6A4C7086" w:rsidR="008A213C" w:rsidRPr="002C2C7D" w:rsidRDefault="008A213C" w:rsidP="002745C7">
            <w:pPr>
              <w:jc w:val="center"/>
              <w:rPr>
                <w:b/>
                <w:bCs/>
                <w:color w:val="000000" w:themeColor="text1"/>
              </w:rPr>
            </w:pPr>
          </w:p>
        </w:tc>
      </w:tr>
      <w:tr w:rsidR="008A213C" w:rsidRPr="002C2C7D" w14:paraId="6DB0EB78" w14:textId="77777777" w:rsidTr="002745C7">
        <w:trPr>
          <w:trHeight w:val="757"/>
        </w:trPr>
        <w:tc>
          <w:tcPr>
            <w:tcW w:w="4429" w:type="dxa"/>
            <w:vAlign w:val="bottom"/>
          </w:tcPr>
          <w:p w14:paraId="7583B8BE" w14:textId="77777777" w:rsidR="008A213C" w:rsidRPr="002C2C7D" w:rsidRDefault="008A213C" w:rsidP="002745C7">
            <w:pPr>
              <w:rPr>
                <w:color w:val="000000" w:themeColor="text1"/>
              </w:rPr>
            </w:pPr>
            <w:r w:rsidRPr="002C2C7D">
              <w:rPr>
                <w:color w:val="000000" w:themeColor="text1"/>
              </w:rPr>
              <w:t>If applicable, what data needs SDV?</w:t>
            </w:r>
          </w:p>
        </w:tc>
        <w:tc>
          <w:tcPr>
            <w:tcW w:w="4566" w:type="dxa"/>
            <w:vAlign w:val="bottom"/>
          </w:tcPr>
          <w:p w14:paraId="53B88CC8" w14:textId="77777777" w:rsidR="008A213C" w:rsidRPr="002C2C7D" w:rsidRDefault="008A213C" w:rsidP="002745C7">
            <w:pPr>
              <w:rPr>
                <w:i/>
                <w:iCs/>
                <w:color w:val="000000" w:themeColor="text1"/>
              </w:rPr>
            </w:pPr>
            <w:r w:rsidRPr="002C2C7D">
              <w:rPr>
                <w:i/>
                <w:iCs/>
                <w:color w:val="000000" w:themeColor="text1"/>
              </w:rPr>
              <w:t>e.g., study arm, outcome data, or all data.</w:t>
            </w:r>
          </w:p>
          <w:p w14:paraId="32E09B41" w14:textId="02BF0732" w:rsidR="008A213C" w:rsidRPr="002C2C7D" w:rsidRDefault="008A213C" w:rsidP="002745C7">
            <w:pPr>
              <w:jc w:val="center"/>
              <w:rPr>
                <w:b/>
                <w:bCs/>
                <w:color w:val="000000" w:themeColor="text1"/>
              </w:rPr>
            </w:pPr>
          </w:p>
        </w:tc>
      </w:tr>
      <w:tr w:rsidR="008A213C" w:rsidRPr="002C2C7D" w14:paraId="6D443952" w14:textId="77777777" w:rsidTr="002745C7">
        <w:trPr>
          <w:trHeight w:val="738"/>
        </w:trPr>
        <w:tc>
          <w:tcPr>
            <w:tcW w:w="4429" w:type="dxa"/>
            <w:vAlign w:val="bottom"/>
          </w:tcPr>
          <w:p w14:paraId="102B49A7" w14:textId="77777777" w:rsidR="008A213C" w:rsidRPr="002C2C7D" w:rsidRDefault="008A213C" w:rsidP="002745C7">
            <w:pPr>
              <w:rPr>
                <w:b/>
                <w:bCs/>
                <w:color w:val="000000" w:themeColor="text1"/>
              </w:rPr>
            </w:pPr>
            <w:r w:rsidRPr="002C2C7D">
              <w:rPr>
                <w:rFonts w:ascii="Calibri" w:hAnsi="Calibri" w:cs="Calibri"/>
                <w:color w:val="000000" w:themeColor="text1"/>
              </w:rPr>
              <w:t xml:space="preserve">Describe what source data will be available as a hard copy, and what will be available electronically and how access arrangements will be set up. </w:t>
            </w:r>
            <w:r w:rsidRPr="002C2C7D">
              <w:rPr>
                <w:rFonts w:ascii="Calibri" w:hAnsi="Calibri" w:cs="Calibri"/>
                <w:i/>
                <w:iCs/>
                <w:color w:val="000000" w:themeColor="text1"/>
              </w:rPr>
              <w:t>(</w:t>
            </w:r>
            <w:r w:rsidRPr="002C2C7D">
              <w:rPr>
                <w:rFonts w:ascii="Calibri" w:hAnsi="Calibri" w:cs="Calibri"/>
                <w:color w:val="000000" w:themeColor="text1"/>
              </w:rPr>
              <w:t>Refer to source data location agreement if applicable)</w:t>
            </w:r>
          </w:p>
        </w:tc>
        <w:tc>
          <w:tcPr>
            <w:tcW w:w="4566" w:type="dxa"/>
            <w:vAlign w:val="bottom"/>
          </w:tcPr>
          <w:p w14:paraId="20D6D8B4" w14:textId="16CEA20B" w:rsidR="008A213C" w:rsidRPr="002C2C7D" w:rsidRDefault="008A213C" w:rsidP="002745C7">
            <w:pPr>
              <w:jc w:val="center"/>
              <w:rPr>
                <w:b/>
                <w:bCs/>
                <w:color w:val="000000" w:themeColor="text1"/>
              </w:rPr>
            </w:pPr>
          </w:p>
        </w:tc>
      </w:tr>
    </w:tbl>
    <w:p w14:paraId="032D6C09" w14:textId="7D460D3C" w:rsidR="00163E4E" w:rsidRPr="002C2C7D" w:rsidRDefault="00A8412F" w:rsidP="003E2677">
      <w:pPr>
        <w:pStyle w:val="Heading2"/>
        <w:rPr>
          <w:color w:val="000000" w:themeColor="text1"/>
          <w:u w:val="single"/>
        </w:rPr>
      </w:pPr>
      <w:r w:rsidRPr="002C2C7D">
        <w:rPr>
          <w:color w:val="000000" w:themeColor="text1"/>
          <w:u w:val="single"/>
        </w:rPr>
        <w:t xml:space="preserve"> </w:t>
      </w:r>
    </w:p>
    <w:p w14:paraId="763A05F3" w14:textId="7D460D3C" w:rsidR="00FA5FDD" w:rsidRPr="002C2C7D" w:rsidRDefault="00FA5FDD" w:rsidP="00D6475C">
      <w:pPr>
        <w:pStyle w:val="Heading1"/>
        <w:rPr>
          <w:b/>
          <w:bCs/>
          <w:color w:val="000000" w:themeColor="text1"/>
          <w:u w:val="single"/>
        </w:rPr>
      </w:pPr>
      <w:bookmarkStart w:id="10" w:name="_Toc207989127"/>
      <w:r w:rsidRPr="002C2C7D">
        <w:rPr>
          <w:b/>
          <w:bCs/>
          <w:color w:val="000000" w:themeColor="text1"/>
          <w:u w:val="single"/>
        </w:rPr>
        <w:t>Remote Monitoring Visit</w:t>
      </w:r>
      <w:bookmarkEnd w:id="10"/>
      <w:r w:rsidRPr="002C2C7D">
        <w:rPr>
          <w:b/>
          <w:bCs/>
          <w:color w:val="000000" w:themeColor="text1"/>
          <w:u w:val="single"/>
        </w:rPr>
        <w:t xml:space="preserve"> </w:t>
      </w:r>
    </w:p>
    <w:p w14:paraId="55743F95" w14:textId="0C30BEB6" w:rsidR="00851E9E" w:rsidRPr="002C2C7D" w:rsidRDefault="002745C7" w:rsidP="00851E9E">
      <w:pPr>
        <w:spacing w:after="0" w:line="240" w:lineRule="auto"/>
        <w:rPr>
          <w:rFonts w:ascii="Calibri" w:hAnsi="Calibri" w:cs="Calibri"/>
          <w:color w:val="FF0000"/>
        </w:rPr>
      </w:pPr>
      <w:r w:rsidRPr="002C2C7D">
        <w:rPr>
          <w:rFonts w:ascii="Calibri" w:hAnsi="Calibri" w:cs="Calibri"/>
          <w:color w:val="FF0000"/>
        </w:rPr>
        <w:t xml:space="preserve"> </w:t>
      </w:r>
      <w:r w:rsidR="00851E9E" w:rsidRPr="002C2C7D">
        <w:rPr>
          <w:rFonts w:ascii="Calibri" w:hAnsi="Calibri" w:cs="Calibri"/>
          <w:color w:val="FF0000"/>
        </w:rPr>
        <w:t>[</w:t>
      </w:r>
      <w:r w:rsidR="006A29F0" w:rsidRPr="002C2C7D">
        <w:rPr>
          <w:rFonts w:ascii="Calibri" w:hAnsi="Calibri" w:cs="Calibri"/>
          <w:color w:val="FF0000"/>
        </w:rPr>
        <w:t xml:space="preserve">The table below lists activities to be completed </w:t>
      </w:r>
      <w:r w:rsidR="00F34268" w:rsidRPr="002C2C7D">
        <w:rPr>
          <w:rFonts w:ascii="Calibri" w:hAnsi="Calibri" w:cs="Calibri"/>
          <w:color w:val="FF0000"/>
        </w:rPr>
        <w:t xml:space="preserve">during </w:t>
      </w:r>
      <w:r w:rsidR="006A29F0" w:rsidRPr="002C2C7D">
        <w:rPr>
          <w:rFonts w:ascii="Calibri" w:hAnsi="Calibri" w:cs="Calibri"/>
          <w:color w:val="FF0000"/>
        </w:rPr>
        <w:t xml:space="preserve">remote monitoring visits. Please </w:t>
      </w:r>
      <w:r w:rsidRPr="002C2C7D">
        <w:rPr>
          <w:rFonts w:ascii="Calibri" w:hAnsi="Calibri" w:cs="Calibri"/>
          <w:color w:val="FF0000"/>
        </w:rPr>
        <w:t>complete this</w:t>
      </w:r>
      <w:r w:rsidR="006A29F0" w:rsidRPr="002C2C7D">
        <w:rPr>
          <w:rFonts w:ascii="Calibri" w:hAnsi="Calibri" w:cs="Calibri"/>
          <w:color w:val="FF0000"/>
        </w:rPr>
        <w:t xml:space="preserve"> table considering the local SOPs and study protocol</w:t>
      </w:r>
      <w:r w:rsidR="00851E9E" w:rsidRPr="002C2C7D">
        <w:rPr>
          <w:rFonts w:ascii="Calibri" w:hAnsi="Calibri" w:cs="Calibri"/>
          <w:color w:val="FF0000"/>
        </w:rPr>
        <w:t>.]</w:t>
      </w:r>
    </w:p>
    <w:p w14:paraId="1C5E4ED1" w14:textId="2E3549EE" w:rsidR="00B15F5D" w:rsidRPr="002C2C7D" w:rsidRDefault="00540714" w:rsidP="003B3418">
      <w:pPr>
        <w:spacing w:after="0" w:line="240" w:lineRule="auto"/>
        <w:rPr>
          <w:rFonts w:ascii="Calibri" w:eastAsia="Times New Roman" w:hAnsi="Calibri" w:cs="Calibri"/>
          <w:color w:val="000000" w:themeColor="text1"/>
          <w:lang w:eastAsia="en-GB"/>
        </w:rPr>
      </w:pPr>
      <w:r w:rsidRPr="002C2C7D">
        <w:rPr>
          <w:rFonts w:ascii="Calibri" w:eastAsia="Times New Roman" w:hAnsi="Calibri" w:cs="Calibri"/>
          <w:color w:val="000000" w:themeColor="text1"/>
          <w:lang w:eastAsia="en-GB"/>
        </w:rPr>
        <w:t>Remote Monitoring serves as a valuable resource for the CTU trial management team, allowing them to adopt a risk-based strategy for minimizing on-site monitoring and addressing situations where physical presence at the trial site is not feasible. It is crucial to prepare adequately for remote monitoring, ensuring that all necessary information and documentation are obtained from the trial site for the monitoring visit. This may include using self-monitoring questionnaires, administered in accordance with a risk-based approach, which the trial site team completes and submits to the CTU for confirmation. If requested documentation contains personal information, this should be redacted and managed accordingly i.e., no patient personal details will be retained by the CTU.</w:t>
      </w:r>
    </w:p>
    <w:tbl>
      <w:tblPr>
        <w:tblStyle w:val="TableGrid"/>
        <w:tblW w:w="9047" w:type="dxa"/>
        <w:tblInd w:w="-5" w:type="dxa"/>
        <w:tblLook w:val="04A0" w:firstRow="1" w:lastRow="0" w:firstColumn="1" w:lastColumn="0" w:noHBand="0" w:noVBand="1"/>
      </w:tblPr>
      <w:tblGrid>
        <w:gridCol w:w="4526"/>
        <w:gridCol w:w="4521"/>
      </w:tblGrid>
      <w:tr w:rsidR="00FA5FDD" w:rsidRPr="002C2C7D" w14:paraId="69CFE1F5" w14:textId="77777777" w:rsidTr="00D00023">
        <w:trPr>
          <w:trHeight w:val="630"/>
        </w:trPr>
        <w:tc>
          <w:tcPr>
            <w:tcW w:w="4526" w:type="dxa"/>
            <w:shd w:val="clear" w:color="auto" w:fill="F2F2F2" w:themeFill="background1" w:themeFillShade="F2"/>
          </w:tcPr>
          <w:p w14:paraId="10BF89D7" w14:textId="77777777" w:rsidR="00FA5FDD" w:rsidRPr="002C2C7D" w:rsidRDefault="00FA5FDD" w:rsidP="00FA5FDD">
            <w:pPr>
              <w:rPr>
                <w:rFonts w:ascii="Calibri" w:eastAsia="Times New Roman" w:hAnsi="Calibri" w:cs="Calibri"/>
                <w:b/>
                <w:bCs/>
                <w:color w:val="000000"/>
                <w:u w:val="single"/>
                <w:lang w:eastAsia="en-GB"/>
              </w:rPr>
            </w:pPr>
          </w:p>
        </w:tc>
        <w:tc>
          <w:tcPr>
            <w:tcW w:w="4521" w:type="dxa"/>
          </w:tcPr>
          <w:p w14:paraId="1F17A98A" w14:textId="2D2D2998" w:rsidR="00FA5FDD" w:rsidRPr="002C2C7D" w:rsidRDefault="00607779" w:rsidP="003B3418">
            <w:pP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Trial Specific Information</w:t>
            </w:r>
          </w:p>
        </w:tc>
      </w:tr>
      <w:tr w:rsidR="00FA5FDD" w:rsidRPr="002C2C7D" w14:paraId="70C856A7" w14:textId="77777777" w:rsidTr="00D00023">
        <w:trPr>
          <w:trHeight w:val="706"/>
        </w:trPr>
        <w:tc>
          <w:tcPr>
            <w:tcW w:w="4526" w:type="dxa"/>
          </w:tcPr>
          <w:p w14:paraId="20257E35" w14:textId="3DF0D5D6" w:rsidR="00FA5FDD" w:rsidRPr="002C2C7D" w:rsidRDefault="00FA5FDD" w:rsidP="00FA5FDD">
            <w:pPr>
              <w:rPr>
                <w:rFonts w:ascii="Calibri" w:hAnsi="Calibri" w:cs="Calibri"/>
                <w:color w:val="000000"/>
              </w:rPr>
            </w:pPr>
            <w:r w:rsidRPr="002C2C7D">
              <w:rPr>
                <w:rFonts w:ascii="Calibri" w:hAnsi="Calibri" w:cs="Calibri"/>
                <w:color w:val="000000"/>
              </w:rPr>
              <w:t>Frequency of remote monitoring</w:t>
            </w:r>
            <w:r w:rsidR="000E49A1" w:rsidRPr="002C2C7D">
              <w:rPr>
                <w:rFonts w:ascii="Calibri" w:hAnsi="Calibri" w:cs="Calibri"/>
                <w:color w:val="000000"/>
              </w:rPr>
              <w:t>.</w:t>
            </w:r>
            <w:r w:rsidRPr="002C2C7D">
              <w:rPr>
                <w:rFonts w:ascii="Calibri" w:hAnsi="Calibri" w:cs="Calibri"/>
                <w:color w:val="000000"/>
              </w:rPr>
              <w:t xml:space="preserve"> </w:t>
            </w:r>
          </w:p>
          <w:p w14:paraId="671C5123" w14:textId="77777777" w:rsidR="00FA5FDD" w:rsidRPr="002C2C7D" w:rsidRDefault="00FA5FDD" w:rsidP="003B3418">
            <w:pPr>
              <w:rPr>
                <w:rFonts w:ascii="Calibri" w:eastAsia="Times New Roman" w:hAnsi="Calibri" w:cs="Calibri"/>
                <w:b/>
                <w:bCs/>
                <w:color w:val="000000"/>
                <w:u w:val="single"/>
                <w:lang w:eastAsia="en-GB"/>
              </w:rPr>
            </w:pPr>
          </w:p>
        </w:tc>
        <w:tc>
          <w:tcPr>
            <w:tcW w:w="4521" w:type="dxa"/>
          </w:tcPr>
          <w:p w14:paraId="4461A373" w14:textId="77777777" w:rsidR="00FA5FDD" w:rsidRPr="002C2C7D" w:rsidRDefault="00FA5FDD" w:rsidP="003B3418">
            <w:pPr>
              <w:rPr>
                <w:rFonts w:ascii="Calibri" w:eastAsia="Times New Roman" w:hAnsi="Calibri" w:cs="Calibri"/>
                <w:b/>
                <w:bCs/>
                <w:color w:val="000000"/>
                <w:u w:val="single"/>
                <w:lang w:eastAsia="en-GB"/>
              </w:rPr>
            </w:pPr>
          </w:p>
        </w:tc>
      </w:tr>
      <w:tr w:rsidR="0091069B" w:rsidRPr="002C2C7D" w14:paraId="1A83935B" w14:textId="77777777" w:rsidTr="00D00023">
        <w:trPr>
          <w:trHeight w:val="706"/>
        </w:trPr>
        <w:tc>
          <w:tcPr>
            <w:tcW w:w="4526" w:type="dxa"/>
          </w:tcPr>
          <w:p w14:paraId="18803198" w14:textId="772D3F8C" w:rsidR="0091069B" w:rsidRPr="002C2C7D" w:rsidRDefault="0091069B" w:rsidP="0091069B">
            <w:pPr>
              <w:rPr>
                <w:color w:val="000000" w:themeColor="text1"/>
              </w:rPr>
            </w:pPr>
            <w:r w:rsidRPr="002C2C7D">
              <w:rPr>
                <w:color w:val="000000" w:themeColor="text1"/>
              </w:rPr>
              <w:t>Selection criteria for participants to be reviewed during Remote Monitoring Visits</w:t>
            </w:r>
          </w:p>
          <w:p w14:paraId="64401E51" w14:textId="77777777" w:rsidR="0091069B" w:rsidRPr="002C2C7D" w:rsidRDefault="0091069B" w:rsidP="0091069B">
            <w:pPr>
              <w:rPr>
                <w:rFonts w:ascii="Calibri" w:hAnsi="Calibri" w:cs="Calibri"/>
                <w:color w:val="000000"/>
              </w:rPr>
            </w:pPr>
          </w:p>
        </w:tc>
        <w:tc>
          <w:tcPr>
            <w:tcW w:w="4521" w:type="dxa"/>
          </w:tcPr>
          <w:p w14:paraId="0AD7F94C" w14:textId="76CDA5C6" w:rsidR="0091069B" w:rsidRPr="002C2C7D" w:rsidRDefault="0091069B" w:rsidP="0091069B">
            <w:pPr>
              <w:rPr>
                <w:rFonts w:ascii="Calibri" w:eastAsia="Times New Roman" w:hAnsi="Calibri" w:cs="Calibri"/>
                <w:b/>
                <w:bCs/>
                <w:color w:val="000000"/>
                <w:u w:val="single"/>
                <w:lang w:eastAsia="en-GB"/>
              </w:rPr>
            </w:pPr>
            <w:r w:rsidRPr="002C2C7D">
              <w:rPr>
                <w:i/>
                <w:iCs/>
                <w:color w:val="000000" w:themeColor="text1"/>
              </w:rPr>
              <w:t xml:space="preserve">This may be on request of the TMG or following a review of </w:t>
            </w:r>
            <w:r w:rsidR="004C6E50" w:rsidRPr="002C2C7D">
              <w:rPr>
                <w:i/>
                <w:iCs/>
                <w:color w:val="000000" w:themeColor="text1"/>
              </w:rPr>
              <w:t>centralised monitoring</w:t>
            </w:r>
            <w:r w:rsidRPr="002C2C7D">
              <w:rPr>
                <w:i/>
                <w:iCs/>
                <w:color w:val="000000" w:themeColor="text1"/>
              </w:rPr>
              <w:t xml:space="preserve"> reports, (e.g., participants who have a high number of SAEs reported or on a percentage of participants e.g., 10% selected at random).</w:t>
            </w:r>
          </w:p>
        </w:tc>
      </w:tr>
      <w:tr w:rsidR="0091069B" w:rsidRPr="002C2C7D" w14:paraId="1982C169" w14:textId="77777777" w:rsidTr="00D00023">
        <w:trPr>
          <w:trHeight w:val="844"/>
        </w:trPr>
        <w:tc>
          <w:tcPr>
            <w:tcW w:w="4526" w:type="dxa"/>
          </w:tcPr>
          <w:p w14:paraId="7E852221" w14:textId="15FBDE87" w:rsidR="0091069B" w:rsidRPr="002C2C7D" w:rsidRDefault="0091069B" w:rsidP="0091069B">
            <w:pPr>
              <w:rPr>
                <w:rFonts w:ascii="Calibri" w:hAnsi="Calibri" w:cs="Calibri"/>
                <w:i/>
                <w:iCs/>
                <w:color w:val="000000"/>
              </w:rPr>
            </w:pPr>
            <w:r w:rsidRPr="002C2C7D">
              <w:t>Determine how the trial issue will be resolved.</w:t>
            </w:r>
          </w:p>
        </w:tc>
        <w:tc>
          <w:tcPr>
            <w:tcW w:w="4521" w:type="dxa"/>
          </w:tcPr>
          <w:p w14:paraId="547B4E96" w14:textId="67C24744" w:rsidR="0091069B" w:rsidRPr="002C2C7D" w:rsidRDefault="0091069B" w:rsidP="0091069B">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e.g., telephone, email</w:t>
            </w:r>
          </w:p>
        </w:tc>
      </w:tr>
      <w:tr w:rsidR="0091069B" w:rsidRPr="002C2C7D" w14:paraId="4E1E25DB" w14:textId="77777777" w:rsidTr="00D00023">
        <w:trPr>
          <w:trHeight w:val="1150"/>
        </w:trPr>
        <w:tc>
          <w:tcPr>
            <w:tcW w:w="4526" w:type="dxa"/>
            <w:vAlign w:val="center"/>
          </w:tcPr>
          <w:p w14:paraId="751614BC" w14:textId="49592868" w:rsidR="0091069B" w:rsidRPr="002C2C7D" w:rsidRDefault="0091069B" w:rsidP="0091069B">
            <w:pPr>
              <w:rPr>
                <w:rFonts w:ascii="Calibri" w:hAnsi="Calibri" w:cs="Calibri"/>
                <w:i/>
                <w:iCs/>
                <w:color w:val="000000" w:themeColor="text1"/>
              </w:rPr>
            </w:pPr>
            <w:r w:rsidRPr="002C2C7D">
              <w:rPr>
                <w:rFonts w:ascii="Calibri" w:hAnsi="Calibri" w:cs="Calibri"/>
                <w:i/>
                <w:iCs/>
                <w:color w:val="000000" w:themeColor="text1"/>
              </w:rPr>
              <w:lastRenderedPageBreak/>
              <w:t>X should be determined based on the trial risk.</w:t>
            </w:r>
          </w:p>
          <w:p w14:paraId="50B149BD" w14:textId="513B9027" w:rsidR="0091069B" w:rsidRPr="002C2C7D" w:rsidRDefault="0091069B" w:rsidP="0091069B">
            <w:pPr>
              <w:rPr>
                <w:rFonts w:ascii="Calibri" w:eastAsia="Times New Roman" w:hAnsi="Calibri" w:cs="Calibri"/>
                <w:b/>
                <w:bCs/>
                <w:color w:val="000000"/>
                <w:u w:val="single"/>
                <w:lang w:eastAsia="en-GB"/>
              </w:rPr>
            </w:pPr>
            <w:r w:rsidRPr="002C2C7D">
              <w:rPr>
                <w:rFonts w:ascii="Calibri" w:hAnsi="Calibri" w:cs="Calibri"/>
                <w:b/>
                <w:bCs/>
                <w:color w:val="000000"/>
              </w:rPr>
              <w:t xml:space="preserve">Monitoring will consist of X% monitoring of the following: </w:t>
            </w:r>
          </w:p>
        </w:tc>
        <w:tc>
          <w:tcPr>
            <w:tcW w:w="4521" w:type="dxa"/>
          </w:tcPr>
          <w:p w14:paraId="3C66C847" w14:textId="77777777" w:rsidR="0091069B" w:rsidRPr="002C2C7D" w:rsidRDefault="0091069B" w:rsidP="0091069B">
            <w:pPr>
              <w:rPr>
                <w:rFonts w:ascii="Calibri" w:eastAsia="Times New Roman" w:hAnsi="Calibri" w:cs="Calibri"/>
                <w:b/>
                <w:bCs/>
                <w:color w:val="000000"/>
                <w:u w:val="single"/>
                <w:lang w:eastAsia="en-GB"/>
              </w:rPr>
            </w:pPr>
          </w:p>
        </w:tc>
      </w:tr>
      <w:tr w:rsidR="0091069B" w:rsidRPr="002C2C7D" w14:paraId="2C48CD05" w14:textId="77777777" w:rsidTr="00D00023">
        <w:trPr>
          <w:trHeight w:val="992"/>
        </w:trPr>
        <w:tc>
          <w:tcPr>
            <w:tcW w:w="4526" w:type="dxa"/>
            <w:vAlign w:val="center"/>
          </w:tcPr>
          <w:p w14:paraId="359DDA88" w14:textId="6A678D92" w:rsidR="0091069B" w:rsidRPr="002C2C7D" w:rsidRDefault="0091069B" w:rsidP="0091069B">
            <w:pPr>
              <w:rPr>
                <w:rFonts w:ascii="Calibri" w:eastAsia="Times New Roman" w:hAnsi="Calibri" w:cs="Calibri"/>
                <w:b/>
                <w:bCs/>
                <w:color w:val="000000"/>
                <w:u w:val="single"/>
                <w:lang w:eastAsia="en-GB"/>
              </w:rPr>
            </w:pPr>
            <w:r w:rsidRPr="002C2C7D">
              <w:rPr>
                <w:rFonts w:ascii="Calibri" w:hAnsi="Calibri" w:cs="Calibri"/>
                <w:color w:val="000000"/>
              </w:rPr>
              <w:t>Patient informed consent forms completed correctly.</w:t>
            </w:r>
          </w:p>
        </w:tc>
        <w:tc>
          <w:tcPr>
            <w:tcW w:w="4521" w:type="dxa"/>
          </w:tcPr>
          <w:p w14:paraId="03D56322" w14:textId="77777777" w:rsidR="0091069B" w:rsidRPr="002C2C7D" w:rsidRDefault="0091069B" w:rsidP="0091069B">
            <w:pPr>
              <w:rPr>
                <w:rFonts w:ascii="Calibri" w:eastAsia="Times New Roman" w:hAnsi="Calibri" w:cs="Calibri"/>
                <w:b/>
                <w:bCs/>
                <w:color w:val="000000"/>
                <w:u w:val="single"/>
                <w:lang w:eastAsia="en-GB"/>
              </w:rPr>
            </w:pPr>
          </w:p>
        </w:tc>
      </w:tr>
      <w:tr w:rsidR="0091069B" w:rsidRPr="002C2C7D" w14:paraId="3641C7FC" w14:textId="77777777" w:rsidTr="00D00023">
        <w:trPr>
          <w:trHeight w:val="836"/>
        </w:trPr>
        <w:tc>
          <w:tcPr>
            <w:tcW w:w="4526" w:type="dxa"/>
            <w:vAlign w:val="center"/>
          </w:tcPr>
          <w:p w14:paraId="65771932" w14:textId="171E050B" w:rsidR="0091069B" w:rsidRPr="002C2C7D" w:rsidRDefault="0091069B" w:rsidP="0091069B">
            <w:pPr>
              <w:rPr>
                <w:rFonts w:ascii="Calibri" w:eastAsia="Times New Roman" w:hAnsi="Calibri" w:cs="Calibri"/>
                <w:b/>
                <w:bCs/>
                <w:color w:val="000000"/>
                <w:u w:val="single"/>
                <w:lang w:eastAsia="en-GB"/>
              </w:rPr>
            </w:pPr>
            <w:r w:rsidRPr="002C2C7D">
              <w:rPr>
                <w:rFonts w:ascii="Calibri" w:hAnsi="Calibri" w:cs="Calibri"/>
                <w:color w:val="000000"/>
              </w:rPr>
              <w:t>CRF/eCRF completion and data cleaning</w:t>
            </w:r>
          </w:p>
        </w:tc>
        <w:tc>
          <w:tcPr>
            <w:tcW w:w="4521" w:type="dxa"/>
          </w:tcPr>
          <w:p w14:paraId="250E7240" w14:textId="77777777" w:rsidR="0091069B" w:rsidRPr="002C2C7D" w:rsidRDefault="0091069B" w:rsidP="0091069B">
            <w:pPr>
              <w:rPr>
                <w:rFonts w:ascii="Calibri" w:eastAsia="Times New Roman" w:hAnsi="Calibri" w:cs="Calibri"/>
                <w:b/>
                <w:bCs/>
                <w:color w:val="000000"/>
                <w:u w:val="single"/>
                <w:lang w:eastAsia="en-GB"/>
              </w:rPr>
            </w:pPr>
          </w:p>
        </w:tc>
      </w:tr>
      <w:tr w:rsidR="0091069B" w:rsidRPr="002C2C7D" w14:paraId="37599752" w14:textId="77777777" w:rsidTr="00D00023">
        <w:trPr>
          <w:trHeight w:val="844"/>
        </w:trPr>
        <w:tc>
          <w:tcPr>
            <w:tcW w:w="4526" w:type="dxa"/>
            <w:vAlign w:val="center"/>
          </w:tcPr>
          <w:p w14:paraId="3640F0A8" w14:textId="2AE91DCB" w:rsidR="0091069B" w:rsidRPr="002C2C7D" w:rsidRDefault="0091069B" w:rsidP="0091069B">
            <w:pPr>
              <w:rPr>
                <w:rFonts w:ascii="Calibri" w:hAnsi="Calibri" w:cs="Calibri"/>
                <w:color w:val="000000"/>
              </w:rPr>
            </w:pPr>
            <w:r w:rsidRPr="002C2C7D">
              <w:rPr>
                <w:rFonts w:ascii="Calibri" w:hAnsi="Calibri" w:cs="Calibri"/>
                <w:color w:val="000000"/>
              </w:rPr>
              <w:t>Recording and reporting of AEs and SAEs</w:t>
            </w:r>
          </w:p>
        </w:tc>
        <w:tc>
          <w:tcPr>
            <w:tcW w:w="4521" w:type="dxa"/>
          </w:tcPr>
          <w:p w14:paraId="745D38D1" w14:textId="77777777" w:rsidR="0091069B" w:rsidRPr="002C2C7D" w:rsidRDefault="0091069B" w:rsidP="0091069B">
            <w:pPr>
              <w:rPr>
                <w:rFonts w:ascii="Calibri" w:eastAsia="Times New Roman" w:hAnsi="Calibri" w:cs="Calibri"/>
                <w:b/>
                <w:bCs/>
                <w:color w:val="000000"/>
                <w:u w:val="single"/>
                <w:lang w:eastAsia="en-GB"/>
              </w:rPr>
            </w:pPr>
          </w:p>
        </w:tc>
      </w:tr>
      <w:tr w:rsidR="0091069B" w:rsidRPr="002C2C7D" w14:paraId="536D43A5" w14:textId="77777777" w:rsidTr="00D00023">
        <w:trPr>
          <w:trHeight w:val="984"/>
        </w:trPr>
        <w:tc>
          <w:tcPr>
            <w:tcW w:w="4526" w:type="dxa"/>
            <w:vAlign w:val="center"/>
          </w:tcPr>
          <w:p w14:paraId="1F9E50E3" w14:textId="13E9FFEF" w:rsidR="0091069B" w:rsidRPr="002C2C7D" w:rsidRDefault="0091069B" w:rsidP="0091069B">
            <w:pPr>
              <w:rPr>
                <w:rFonts w:ascii="Calibri" w:hAnsi="Calibri" w:cs="Calibri"/>
                <w:color w:val="000000"/>
              </w:rPr>
            </w:pPr>
            <w:r w:rsidRPr="002C2C7D">
              <w:rPr>
                <w:rFonts w:ascii="Calibri" w:hAnsi="Calibri" w:cs="Calibri"/>
                <w:color w:val="000000"/>
              </w:rPr>
              <w:t>Source data verification facility/all CRF entries can be verified either in electronic or paper format (see SDV section for more details).</w:t>
            </w:r>
          </w:p>
        </w:tc>
        <w:tc>
          <w:tcPr>
            <w:tcW w:w="4521" w:type="dxa"/>
          </w:tcPr>
          <w:p w14:paraId="1791E790" w14:textId="77777777" w:rsidR="0091069B" w:rsidRPr="002C2C7D" w:rsidRDefault="0091069B" w:rsidP="0091069B">
            <w:pPr>
              <w:rPr>
                <w:rFonts w:ascii="Calibri" w:eastAsia="Times New Roman" w:hAnsi="Calibri" w:cs="Calibri"/>
                <w:b/>
                <w:bCs/>
                <w:color w:val="000000"/>
                <w:u w:val="single"/>
                <w:lang w:eastAsia="en-GB"/>
              </w:rPr>
            </w:pPr>
          </w:p>
        </w:tc>
      </w:tr>
      <w:tr w:rsidR="0091069B" w:rsidRPr="002C2C7D" w14:paraId="08EE1E43" w14:textId="77777777" w:rsidTr="00D00023">
        <w:trPr>
          <w:trHeight w:val="984"/>
        </w:trPr>
        <w:tc>
          <w:tcPr>
            <w:tcW w:w="9047" w:type="dxa"/>
            <w:gridSpan w:val="2"/>
            <w:vAlign w:val="center"/>
          </w:tcPr>
          <w:p w14:paraId="57C039B5" w14:textId="31BBB08A" w:rsidR="0091069B" w:rsidRPr="002C2C7D" w:rsidRDefault="0091069B" w:rsidP="0091069B">
            <w:pPr>
              <w:rPr>
                <w:rFonts w:ascii="Calibri" w:eastAsia="Times New Roman" w:hAnsi="Calibri" w:cs="Calibri"/>
                <w:color w:val="FF0000"/>
                <w:lang w:eastAsia="en-GB"/>
              </w:rPr>
            </w:pPr>
            <w:r w:rsidRPr="002C2C7D">
              <w:rPr>
                <w:rFonts w:ascii="Calibri" w:eastAsia="Times New Roman" w:hAnsi="Calibri" w:cs="Calibri"/>
                <w:b/>
                <w:bCs/>
                <w:color w:val="000000"/>
                <w:lang w:eastAsia="en-GB"/>
              </w:rPr>
              <w:t>Monitoring will also consist of monitoring the following items as appropriate to the trial:</w:t>
            </w:r>
            <w:r w:rsidRPr="002C2C7D">
              <w:rPr>
                <w:rFonts w:ascii="Calibri" w:eastAsia="Times New Roman" w:hAnsi="Calibri" w:cs="Calibri"/>
                <w:color w:val="000000"/>
                <w:lang w:eastAsia="en-GB"/>
              </w:rPr>
              <w:t xml:space="preserve"> </w:t>
            </w:r>
            <w:r w:rsidRPr="002C2C7D">
              <w:rPr>
                <w:rFonts w:ascii="Calibri" w:eastAsia="Times New Roman" w:hAnsi="Calibri" w:cs="Calibri"/>
                <w:color w:val="FF0000"/>
                <w:lang w:eastAsia="en-GB"/>
              </w:rPr>
              <w:t>(Add/Delete as appropriate to the trial)</w:t>
            </w:r>
          </w:p>
          <w:p w14:paraId="252A536C" w14:textId="77777777" w:rsidR="0091069B" w:rsidRPr="002C2C7D" w:rsidRDefault="0091069B" w:rsidP="0091069B">
            <w:pPr>
              <w:rPr>
                <w:rFonts w:ascii="Calibri" w:eastAsia="Times New Roman" w:hAnsi="Calibri" w:cs="Calibri"/>
                <w:i/>
                <w:iCs/>
                <w:color w:val="000000"/>
                <w:lang w:eastAsia="en-GB"/>
              </w:rPr>
            </w:pPr>
          </w:p>
          <w:p w14:paraId="00318A6F" w14:textId="4C925742" w:rsidR="0091069B" w:rsidRPr="002C2C7D" w:rsidRDefault="0091069B" w:rsidP="0091069B">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Localised PIS and consent form</w:t>
            </w:r>
          </w:p>
          <w:p w14:paraId="71FDE9A2" w14:textId="5B3B7DEE" w:rsidR="0091069B" w:rsidRPr="002C2C7D" w:rsidRDefault="0091069B" w:rsidP="0091069B">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Delegation log (updated version to be sent if additional study team leave or join)</w:t>
            </w:r>
          </w:p>
          <w:p w14:paraId="3AB02CE7" w14:textId="77777777" w:rsidR="0091069B" w:rsidRPr="002C2C7D" w:rsidRDefault="0091069B" w:rsidP="0091069B">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CV’s, GCP certificates and training logs</w:t>
            </w:r>
          </w:p>
          <w:p w14:paraId="2655940F" w14:textId="77777777" w:rsidR="0091069B" w:rsidRPr="002C2C7D" w:rsidRDefault="0091069B" w:rsidP="0091069B">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Monthly screening and recruitment logs (anonymised)</w:t>
            </w:r>
            <w:r w:rsidRPr="002C2C7D">
              <w:rPr>
                <w:rFonts w:ascii="Calibri" w:eastAsia="Times New Roman" w:hAnsi="Calibri" w:cs="Calibri"/>
                <w:i/>
                <w:iCs/>
                <w:color w:val="000000"/>
                <w:lang w:eastAsia="en-GB"/>
              </w:rPr>
              <w:tab/>
            </w:r>
          </w:p>
          <w:p w14:paraId="473335C5" w14:textId="3C1DBE9B" w:rsidR="0091069B" w:rsidRPr="002C2C7D" w:rsidRDefault="0091069B" w:rsidP="0091069B">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Deviation logs</w:t>
            </w:r>
            <w:r w:rsidRPr="002C2C7D">
              <w:rPr>
                <w:rFonts w:ascii="Calibri" w:eastAsia="Times New Roman" w:hAnsi="Calibri" w:cs="Calibri"/>
                <w:i/>
                <w:iCs/>
                <w:color w:val="000000"/>
                <w:lang w:eastAsia="en-GB"/>
              </w:rPr>
              <w:tab/>
            </w:r>
          </w:p>
          <w:p w14:paraId="1555E6F0" w14:textId="330CADC2" w:rsidR="0091069B" w:rsidRPr="002C2C7D" w:rsidRDefault="0091069B" w:rsidP="0091069B">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eCRF audit logs</w:t>
            </w:r>
          </w:p>
          <w:p w14:paraId="1E035867" w14:textId="77777777" w:rsidR="0091069B" w:rsidRPr="002C2C7D" w:rsidRDefault="0091069B" w:rsidP="0091069B">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Local approval documents</w:t>
            </w:r>
          </w:p>
          <w:p w14:paraId="15D3387C" w14:textId="4E8D291D" w:rsidR="0091069B" w:rsidRPr="002C2C7D" w:rsidRDefault="0091069B" w:rsidP="0091069B">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Investigator Site File Contents (e.g., newsletters, significant communication with the site)</w:t>
            </w:r>
          </w:p>
          <w:p w14:paraId="632AABD6" w14:textId="77777777" w:rsidR="0091069B" w:rsidRPr="002C2C7D" w:rsidRDefault="0091069B" w:rsidP="0091069B">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Pharmacy Site File Contents (see pharmacy section for more details).</w:t>
            </w:r>
          </w:p>
          <w:p w14:paraId="2DC46E46" w14:textId="77777777" w:rsidR="0091069B" w:rsidRPr="002C2C7D" w:rsidRDefault="0091069B" w:rsidP="0091069B">
            <w:pPr>
              <w:rPr>
                <w:rFonts w:ascii="Calibri" w:eastAsia="Times New Roman" w:hAnsi="Calibri" w:cs="Calibri"/>
                <w:i/>
                <w:iCs/>
                <w:color w:val="000000"/>
                <w:lang w:eastAsia="en-GB"/>
              </w:rPr>
            </w:pPr>
            <w:r w:rsidRPr="002C2C7D">
              <w:rPr>
                <w:rFonts w:ascii="Calibri" w:eastAsia="Times New Roman" w:hAnsi="Calibri" w:cs="Calibri"/>
                <w:i/>
                <w:iCs/>
                <w:color w:val="000000"/>
                <w:lang w:eastAsia="en-GB"/>
              </w:rPr>
              <w:t>IMP (request/shipment request, accountability logs, destruction logs, temperature logs).</w:t>
            </w:r>
          </w:p>
          <w:p w14:paraId="060BACBA" w14:textId="770F12D2" w:rsidR="0091069B" w:rsidRPr="002C2C7D" w:rsidRDefault="0091069B" w:rsidP="0091069B">
            <w:pPr>
              <w:rPr>
                <w:rFonts w:ascii="Calibri" w:eastAsia="Times New Roman" w:hAnsi="Calibri" w:cs="Calibri"/>
                <w:b/>
                <w:bCs/>
                <w:color w:val="000000"/>
                <w:u w:val="single"/>
                <w:lang w:eastAsia="en-GB"/>
              </w:rPr>
            </w:pPr>
          </w:p>
        </w:tc>
      </w:tr>
    </w:tbl>
    <w:p w14:paraId="1E953A0F" w14:textId="77777777" w:rsidR="00BA4CC4" w:rsidRPr="002C2C7D" w:rsidRDefault="00BA4CC4" w:rsidP="003B3418">
      <w:pPr>
        <w:spacing w:after="0" w:line="240" w:lineRule="auto"/>
        <w:rPr>
          <w:rFonts w:ascii="Calibri" w:eastAsia="Times New Roman" w:hAnsi="Calibri" w:cs="Calibri"/>
          <w:b/>
          <w:bCs/>
          <w:color w:val="000000"/>
          <w:u w:val="single"/>
          <w:lang w:eastAsia="en-GB"/>
        </w:rPr>
      </w:pPr>
    </w:p>
    <w:p w14:paraId="09F97D6D" w14:textId="70140EF5" w:rsidR="00341CE0" w:rsidRPr="002C2C7D" w:rsidRDefault="00341CE0" w:rsidP="00341CE0">
      <w:pPr>
        <w:pStyle w:val="Heading1"/>
        <w:rPr>
          <w:b/>
          <w:bCs/>
          <w:color w:val="000000" w:themeColor="text1"/>
          <w:u w:val="single"/>
        </w:rPr>
      </w:pPr>
      <w:bookmarkStart w:id="11" w:name="_Toc207989128"/>
      <w:r w:rsidRPr="002C2C7D">
        <w:rPr>
          <w:b/>
          <w:bCs/>
          <w:color w:val="000000" w:themeColor="text1"/>
          <w:u w:val="single"/>
        </w:rPr>
        <w:t>Metrics</w:t>
      </w:r>
      <w:bookmarkEnd w:id="11"/>
    </w:p>
    <w:p w14:paraId="434D6AE1" w14:textId="77777777" w:rsidR="00341CE0" w:rsidRPr="002C2C7D" w:rsidRDefault="00341CE0" w:rsidP="00341CE0">
      <w:pPr>
        <w:spacing w:after="0" w:line="240" w:lineRule="auto"/>
        <w:rPr>
          <w:rFonts w:ascii="Calibri" w:eastAsia="Times New Roman" w:hAnsi="Calibri" w:cs="Calibri"/>
          <w:color w:val="C00000"/>
          <w:lang w:eastAsia="en-GB"/>
        </w:rPr>
      </w:pPr>
      <w:r w:rsidRPr="002C2C7D">
        <w:rPr>
          <w:rFonts w:ascii="Calibri" w:eastAsia="Times New Roman" w:hAnsi="Calibri" w:cs="Calibri"/>
          <w:color w:val="000000" w:themeColor="text1"/>
          <w:lang w:eastAsia="en-GB"/>
        </w:rPr>
        <w:t xml:space="preserve">  </w:t>
      </w:r>
      <w:r w:rsidRPr="002C2C7D">
        <w:rPr>
          <w:rFonts w:ascii="Calibri" w:eastAsia="Times New Roman" w:hAnsi="Calibri" w:cs="Calibri"/>
          <w:color w:val="FF0000"/>
          <w:lang w:eastAsia="en-GB"/>
        </w:rPr>
        <w:t>The table below is about the use of metrics in monitoring trials, sometimes termed “site   performance metrics”. Add more rows as needed.</w:t>
      </w:r>
    </w:p>
    <w:tbl>
      <w:tblPr>
        <w:tblStyle w:val="TableGrid"/>
        <w:tblW w:w="0" w:type="auto"/>
        <w:tblInd w:w="137" w:type="dxa"/>
        <w:tblLook w:val="04A0" w:firstRow="1" w:lastRow="0" w:firstColumn="1" w:lastColumn="0" w:noHBand="0" w:noVBand="1"/>
      </w:tblPr>
      <w:tblGrid>
        <w:gridCol w:w="3023"/>
        <w:gridCol w:w="2931"/>
        <w:gridCol w:w="2925"/>
      </w:tblGrid>
      <w:tr w:rsidR="00341CE0" w:rsidRPr="002C2C7D" w14:paraId="6B298D45" w14:textId="77777777" w:rsidTr="00211881">
        <w:trPr>
          <w:trHeight w:val="761"/>
        </w:trPr>
        <w:tc>
          <w:tcPr>
            <w:tcW w:w="3023" w:type="dxa"/>
            <w:shd w:val="clear" w:color="auto" w:fill="F2F2F2" w:themeFill="background1" w:themeFillShade="F2"/>
          </w:tcPr>
          <w:p w14:paraId="0C0A20FE" w14:textId="77777777" w:rsidR="00341CE0" w:rsidRPr="002C2C7D" w:rsidRDefault="00341CE0" w:rsidP="00211881">
            <w:pPr>
              <w:jc w:val="cente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Metrics</w:t>
            </w:r>
          </w:p>
          <w:p w14:paraId="7BA06F49" w14:textId="77777777" w:rsidR="00341CE0" w:rsidRPr="002C2C7D" w:rsidRDefault="00341CE0" w:rsidP="00211881">
            <w:pPr>
              <w:rPr>
                <w:rFonts w:ascii="Calibri" w:eastAsia="Times New Roman" w:hAnsi="Calibri" w:cs="Calibri"/>
                <w:b/>
                <w:bCs/>
                <w:color w:val="000000"/>
                <w:u w:val="single"/>
                <w:lang w:eastAsia="en-GB"/>
              </w:rPr>
            </w:pPr>
            <w:r w:rsidRPr="002C2C7D">
              <w:rPr>
                <w:rFonts w:ascii="Calibri" w:hAnsi="Calibri" w:cs="Calibri"/>
                <w:color w:val="000000" w:themeColor="text1"/>
              </w:rPr>
              <w:t xml:space="preserve">If applicable, list the metrics used for this trial.  </w:t>
            </w:r>
          </w:p>
        </w:tc>
        <w:tc>
          <w:tcPr>
            <w:tcW w:w="2931" w:type="dxa"/>
            <w:shd w:val="clear" w:color="auto" w:fill="F2F2F2" w:themeFill="background1" w:themeFillShade="F2"/>
          </w:tcPr>
          <w:p w14:paraId="54DA3A81" w14:textId="77777777" w:rsidR="00341CE0" w:rsidRPr="002C2C7D" w:rsidRDefault="00341CE0" w:rsidP="00211881">
            <w:pPr>
              <w:jc w:val="cente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Thresholds</w:t>
            </w:r>
          </w:p>
          <w:p w14:paraId="530351C9" w14:textId="77777777" w:rsidR="00341CE0" w:rsidRPr="002C2C7D" w:rsidRDefault="00341CE0" w:rsidP="00211881">
            <w:pPr>
              <w:jc w:val="center"/>
              <w:rPr>
                <w:rFonts w:ascii="Calibri" w:eastAsia="Times New Roman" w:hAnsi="Calibri" w:cs="Calibri"/>
                <w:b/>
                <w:bCs/>
                <w:color w:val="000000"/>
                <w:u w:val="single"/>
                <w:lang w:eastAsia="en-GB"/>
              </w:rPr>
            </w:pPr>
            <w:r w:rsidRPr="002C2C7D">
              <w:rPr>
                <w:rFonts w:ascii="Calibri" w:hAnsi="Calibri" w:cs="Calibri"/>
                <w:color w:val="000000" w:themeColor="text1"/>
              </w:rPr>
              <w:t>If applicable, list the metrics thresholds for this trial.</w:t>
            </w:r>
          </w:p>
        </w:tc>
        <w:tc>
          <w:tcPr>
            <w:tcW w:w="2925" w:type="dxa"/>
            <w:shd w:val="clear" w:color="auto" w:fill="F2F2F2" w:themeFill="background1" w:themeFillShade="F2"/>
          </w:tcPr>
          <w:p w14:paraId="41656D94" w14:textId="77777777" w:rsidR="00341CE0" w:rsidRPr="002C2C7D" w:rsidRDefault="00341CE0" w:rsidP="00211881">
            <w:pPr>
              <w:jc w:val="center"/>
              <w:rPr>
                <w:rFonts w:ascii="Calibri" w:eastAsia="Times New Roman" w:hAnsi="Calibri" w:cs="Calibri"/>
                <w:b/>
                <w:bCs/>
                <w:color w:val="000000"/>
                <w:u w:val="single"/>
                <w:lang w:eastAsia="en-GB"/>
              </w:rPr>
            </w:pPr>
            <w:r w:rsidRPr="002C2C7D">
              <w:rPr>
                <w:rFonts w:ascii="Calibri" w:hAnsi="Calibri" w:cs="Calibri"/>
                <w:color w:val="000000" w:themeColor="text1"/>
              </w:rPr>
              <w:t xml:space="preserve"> </w:t>
            </w:r>
            <w:r w:rsidRPr="002C2C7D">
              <w:rPr>
                <w:rFonts w:ascii="Calibri" w:eastAsia="Times New Roman" w:hAnsi="Calibri" w:cs="Calibri"/>
                <w:b/>
                <w:bCs/>
                <w:color w:val="000000"/>
                <w:u w:val="single"/>
                <w:lang w:eastAsia="en-GB"/>
              </w:rPr>
              <w:t>Frequency of metric checks</w:t>
            </w:r>
          </w:p>
        </w:tc>
      </w:tr>
      <w:tr w:rsidR="00341CE0" w:rsidRPr="002C2C7D" w14:paraId="0D40A4CE" w14:textId="77777777" w:rsidTr="00211881">
        <w:trPr>
          <w:trHeight w:val="484"/>
        </w:trPr>
        <w:tc>
          <w:tcPr>
            <w:tcW w:w="3023" w:type="dxa"/>
          </w:tcPr>
          <w:p w14:paraId="341D8D59" w14:textId="77777777" w:rsidR="00341CE0" w:rsidRPr="002C2C7D" w:rsidRDefault="00341CE0" w:rsidP="00211881">
            <w:pPr>
              <w:rPr>
                <w:rFonts w:ascii="Calibri" w:hAnsi="Calibri" w:cs="Calibri"/>
                <w:color w:val="000000" w:themeColor="text1"/>
              </w:rPr>
            </w:pPr>
          </w:p>
          <w:p w14:paraId="6CC45DC8" w14:textId="77777777" w:rsidR="00341CE0" w:rsidRPr="002C2C7D" w:rsidRDefault="00341CE0" w:rsidP="00211881">
            <w:pPr>
              <w:rPr>
                <w:rFonts w:ascii="Calibri" w:hAnsi="Calibri" w:cs="Calibri"/>
                <w:color w:val="000000" w:themeColor="text1"/>
              </w:rPr>
            </w:pPr>
          </w:p>
          <w:p w14:paraId="444EA250" w14:textId="77777777" w:rsidR="00341CE0" w:rsidRPr="002C2C7D" w:rsidRDefault="00341CE0" w:rsidP="00211881">
            <w:pPr>
              <w:rPr>
                <w:rFonts w:ascii="Calibri" w:hAnsi="Calibri" w:cs="Calibri"/>
                <w:color w:val="000000" w:themeColor="text1"/>
              </w:rPr>
            </w:pPr>
          </w:p>
          <w:p w14:paraId="17B5BD31" w14:textId="77777777" w:rsidR="00341CE0" w:rsidRPr="002C2C7D" w:rsidRDefault="00341CE0" w:rsidP="00211881">
            <w:pPr>
              <w:rPr>
                <w:rFonts w:ascii="Calibri" w:hAnsi="Calibri" w:cs="Calibri"/>
                <w:color w:val="000000" w:themeColor="text1"/>
              </w:rPr>
            </w:pPr>
          </w:p>
          <w:p w14:paraId="3227CA62" w14:textId="77777777" w:rsidR="00341CE0" w:rsidRPr="002C2C7D" w:rsidRDefault="00341CE0" w:rsidP="00211881">
            <w:pPr>
              <w:rPr>
                <w:rFonts w:ascii="Calibri" w:hAnsi="Calibri" w:cs="Calibri"/>
                <w:color w:val="000000" w:themeColor="text1"/>
              </w:rPr>
            </w:pPr>
          </w:p>
        </w:tc>
        <w:tc>
          <w:tcPr>
            <w:tcW w:w="2931" w:type="dxa"/>
          </w:tcPr>
          <w:p w14:paraId="3B8BD350" w14:textId="77777777" w:rsidR="00341CE0" w:rsidRPr="002C2C7D" w:rsidRDefault="00341CE0" w:rsidP="00211881">
            <w:pPr>
              <w:rPr>
                <w:rFonts w:ascii="Calibri" w:eastAsia="Times New Roman" w:hAnsi="Calibri" w:cs="Calibri"/>
                <w:b/>
                <w:bCs/>
                <w:color w:val="000000"/>
                <w:u w:val="single"/>
                <w:lang w:eastAsia="en-GB"/>
              </w:rPr>
            </w:pPr>
          </w:p>
        </w:tc>
        <w:tc>
          <w:tcPr>
            <w:tcW w:w="2925" w:type="dxa"/>
          </w:tcPr>
          <w:p w14:paraId="7E36895D" w14:textId="77777777" w:rsidR="00341CE0" w:rsidRPr="002C2C7D" w:rsidRDefault="00341CE0" w:rsidP="00211881">
            <w:pPr>
              <w:rPr>
                <w:rFonts w:ascii="Calibri" w:eastAsia="Times New Roman" w:hAnsi="Calibri" w:cs="Calibri"/>
                <w:b/>
                <w:bCs/>
                <w:color w:val="000000"/>
                <w:u w:val="single"/>
                <w:lang w:eastAsia="en-GB"/>
              </w:rPr>
            </w:pPr>
          </w:p>
        </w:tc>
      </w:tr>
      <w:tr w:rsidR="00341CE0" w:rsidRPr="002C2C7D" w14:paraId="54402AA2" w14:textId="77777777" w:rsidTr="00211881">
        <w:trPr>
          <w:trHeight w:val="484"/>
        </w:trPr>
        <w:tc>
          <w:tcPr>
            <w:tcW w:w="8879" w:type="dxa"/>
            <w:gridSpan w:val="3"/>
            <w:shd w:val="clear" w:color="auto" w:fill="F2F2F2" w:themeFill="background1" w:themeFillShade="F2"/>
          </w:tcPr>
          <w:p w14:paraId="03FF3B98" w14:textId="77777777" w:rsidR="00341CE0" w:rsidRPr="002C2C7D" w:rsidRDefault="00341CE0" w:rsidP="00211881">
            <w:pPr>
              <w:jc w:val="cente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Escalation</w:t>
            </w:r>
          </w:p>
          <w:p w14:paraId="719DF801" w14:textId="77777777" w:rsidR="00341CE0" w:rsidRPr="002C2C7D" w:rsidRDefault="00341CE0" w:rsidP="00211881">
            <w:pPr>
              <w:rPr>
                <w:rFonts w:ascii="Calibri" w:eastAsia="Times New Roman" w:hAnsi="Calibri" w:cs="Calibri"/>
                <w:b/>
                <w:bCs/>
                <w:color w:val="000000"/>
                <w:u w:val="single"/>
                <w:lang w:eastAsia="en-GB"/>
              </w:rPr>
            </w:pPr>
          </w:p>
        </w:tc>
      </w:tr>
      <w:tr w:rsidR="00341CE0" w:rsidRPr="002C2C7D" w14:paraId="14C04221" w14:textId="77777777" w:rsidTr="00211881">
        <w:trPr>
          <w:trHeight w:val="484"/>
        </w:trPr>
        <w:tc>
          <w:tcPr>
            <w:tcW w:w="8879" w:type="dxa"/>
            <w:gridSpan w:val="3"/>
            <w:shd w:val="clear" w:color="auto" w:fill="FFFFFF" w:themeFill="background1"/>
          </w:tcPr>
          <w:p w14:paraId="3CB074D3" w14:textId="5A421D0D" w:rsidR="00341CE0" w:rsidRPr="002C2C7D" w:rsidRDefault="00341CE0" w:rsidP="00211881">
            <w:pPr>
              <w:rPr>
                <w:rFonts w:ascii="Calibri" w:hAnsi="Calibri" w:cs="Calibri"/>
                <w:color w:val="000000"/>
              </w:rPr>
            </w:pPr>
            <w:r w:rsidRPr="002C2C7D">
              <w:rPr>
                <w:rFonts w:ascii="Calibri" w:hAnsi="Calibri" w:cs="Calibri"/>
                <w:color w:val="000000"/>
              </w:rPr>
              <w:t xml:space="preserve">Consider the action of escalation proportionate to </w:t>
            </w:r>
            <w:r w:rsidR="004C6E50" w:rsidRPr="002C2C7D">
              <w:rPr>
                <w:rFonts w:ascii="Calibri" w:hAnsi="Calibri" w:cs="Calibri"/>
                <w:color w:val="000000"/>
              </w:rPr>
              <w:t>centralised monitoring</w:t>
            </w:r>
            <w:r w:rsidRPr="002C2C7D">
              <w:rPr>
                <w:rFonts w:ascii="Calibri" w:hAnsi="Calibri" w:cs="Calibri"/>
                <w:color w:val="000000"/>
              </w:rPr>
              <w:t xml:space="preserve"> findings, linked to specific metrics crossing a threshold if appropriate. A general concern with a site based on correspondence or other incidents may also be a reason to escalate. </w:t>
            </w:r>
            <w:r w:rsidRPr="002C2C7D">
              <w:rPr>
                <w:rFonts w:ascii="Calibri" w:hAnsi="Calibri" w:cs="Calibri"/>
                <w:color w:val="FF0000"/>
              </w:rPr>
              <w:t xml:space="preserve">Add action of escalation for trial in here i.e., when meetings will be held to discuss an action.              </w:t>
            </w:r>
          </w:p>
          <w:p w14:paraId="587E92AD" w14:textId="77777777" w:rsidR="00341CE0" w:rsidRPr="002C2C7D" w:rsidRDefault="00341CE0" w:rsidP="00211881">
            <w:pPr>
              <w:rPr>
                <w:rFonts w:ascii="Calibri" w:hAnsi="Calibri" w:cs="Calibri"/>
                <w:color w:val="000000"/>
              </w:rPr>
            </w:pPr>
            <w:r w:rsidRPr="002C2C7D">
              <w:rPr>
                <w:rFonts w:ascii="Calibri" w:hAnsi="Calibri" w:cs="Calibri"/>
                <w:color w:val="000000"/>
              </w:rPr>
              <w:lastRenderedPageBreak/>
              <w:t xml:space="preserve">                                                                                       </w:t>
            </w:r>
          </w:p>
          <w:p w14:paraId="0ACDD064" w14:textId="77777777" w:rsidR="00341CE0" w:rsidRPr="002C2C7D" w:rsidRDefault="00341CE0" w:rsidP="00211881">
            <w:pPr>
              <w:jc w:val="center"/>
              <w:rPr>
                <w:rFonts w:ascii="Calibri" w:eastAsia="Times New Roman" w:hAnsi="Calibri" w:cs="Calibri"/>
                <w:b/>
                <w:bCs/>
                <w:color w:val="000000"/>
                <w:u w:val="single"/>
                <w:lang w:eastAsia="en-GB"/>
              </w:rPr>
            </w:pPr>
          </w:p>
        </w:tc>
      </w:tr>
    </w:tbl>
    <w:p w14:paraId="7D7BD146" w14:textId="00E0D0C3" w:rsidR="00D41855" w:rsidRPr="002C2C7D" w:rsidRDefault="00D41855" w:rsidP="00D6475C">
      <w:pPr>
        <w:pStyle w:val="Heading1"/>
        <w:rPr>
          <w:b/>
          <w:bCs/>
          <w:color w:val="000000" w:themeColor="text1"/>
          <w:u w:val="single"/>
        </w:rPr>
      </w:pPr>
      <w:bookmarkStart w:id="12" w:name="_Toc207989129"/>
      <w:r w:rsidRPr="002C2C7D">
        <w:rPr>
          <w:b/>
          <w:bCs/>
          <w:color w:val="000000" w:themeColor="text1"/>
          <w:u w:val="single"/>
        </w:rPr>
        <w:t>Triggered Monitoring</w:t>
      </w:r>
      <w:bookmarkEnd w:id="12"/>
      <w:r w:rsidRPr="002C2C7D">
        <w:rPr>
          <w:b/>
          <w:bCs/>
          <w:color w:val="000000" w:themeColor="text1"/>
          <w:u w:val="single"/>
        </w:rPr>
        <w:t xml:space="preserve"> </w:t>
      </w:r>
    </w:p>
    <w:p w14:paraId="2A7C6424" w14:textId="184831DA" w:rsidR="008A1CE1" w:rsidRPr="002C2C7D" w:rsidRDefault="006A29F0" w:rsidP="0028746A">
      <w:pPr>
        <w:spacing w:after="0" w:line="240" w:lineRule="auto"/>
        <w:rPr>
          <w:rFonts w:ascii="Calibri" w:eastAsia="Times New Roman" w:hAnsi="Calibri" w:cs="Calibri"/>
          <w:color w:val="C00000"/>
          <w:lang w:eastAsia="en-GB"/>
        </w:rPr>
      </w:pPr>
      <w:r w:rsidRPr="002C2C7D">
        <w:rPr>
          <w:rFonts w:ascii="Calibri" w:eastAsia="Times New Roman" w:hAnsi="Calibri" w:cs="Calibri"/>
          <w:color w:val="FF0000"/>
          <w:lang w:eastAsia="en-GB"/>
        </w:rPr>
        <w:t xml:space="preserve">The table below is to be completed </w:t>
      </w:r>
      <w:r w:rsidR="00326900" w:rsidRPr="002C2C7D">
        <w:rPr>
          <w:rFonts w:ascii="Calibri" w:eastAsia="Times New Roman" w:hAnsi="Calibri" w:cs="Calibri"/>
          <w:color w:val="FF0000"/>
          <w:lang w:eastAsia="en-GB"/>
        </w:rPr>
        <w:t>for</w:t>
      </w:r>
      <w:r w:rsidR="00836D3B" w:rsidRPr="002C2C7D">
        <w:rPr>
          <w:rFonts w:ascii="Calibri" w:eastAsia="Times New Roman" w:hAnsi="Calibri" w:cs="Calibri"/>
          <w:color w:val="FF0000"/>
          <w:lang w:eastAsia="en-GB"/>
        </w:rPr>
        <w:t xml:space="preserve"> </w:t>
      </w:r>
      <w:r w:rsidRPr="002C2C7D">
        <w:rPr>
          <w:rFonts w:ascii="Calibri" w:eastAsia="Times New Roman" w:hAnsi="Calibri" w:cs="Calibri"/>
          <w:color w:val="FF0000"/>
          <w:lang w:eastAsia="en-GB"/>
        </w:rPr>
        <w:t xml:space="preserve">triggered monitoring. </w:t>
      </w:r>
      <w:r w:rsidR="00420BD6" w:rsidRPr="002C2C7D">
        <w:rPr>
          <w:rFonts w:ascii="Calibri" w:eastAsia="Times New Roman" w:hAnsi="Calibri" w:cs="Calibri"/>
          <w:color w:val="FF0000"/>
          <w:lang w:eastAsia="en-GB"/>
        </w:rPr>
        <w:t xml:space="preserve">Examples and guidance </w:t>
      </w:r>
      <w:r w:rsidR="0077126D" w:rsidRPr="002C2C7D">
        <w:rPr>
          <w:rFonts w:ascii="Calibri" w:eastAsia="Times New Roman" w:hAnsi="Calibri" w:cs="Calibri"/>
          <w:color w:val="FF0000"/>
          <w:lang w:eastAsia="en-GB"/>
        </w:rPr>
        <w:t>are</w:t>
      </w:r>
      <w:r w:rsidR="00420BD6" w:rsidRPr="002C2C7D">
        <w:rPr>
          <w:rFonts w:ascii="Calibri" w:eastAsia="Times New Roman" w:hAnsi="Calibri" w:cs="Calibri"/>
          <w:color w:val="FF0000"/>
          <w:lang w:eastAsia="en-GB"/>
        </w:rPr>
        <w:t xml:space="preserve"> given to help with developing trial triggered monitoring strategies. </w:t>
      </w:r>
      <w:r w:rsidRPr="002C2C7D">
        <w:rPr>
          <w:rFonts w:ascii="Calibri" w:eastAsia="Times New Roman" w:hAnsi="Calibri" w:cs="Calibri"/>
          <w:color w:val="FF0000"/>
          <w:lang w:eastAsia="en-GB"/>
        </w:rPr>
        <w:t>Please complete this table considering the local SOPs and study protocol.</w:t>
      </w:r>
      <w:r w:rsidR="0077126D" w:rsidRPr="002C2C7D">
        <w:rPr>
          <w:rFonts w:ascii="Calibri" w:eastAsia="Times New Roman" w:hAnsi="Calibri" w:cs="Calibri"/>
          <w:color w:val="FF0000"/>
          <w:lang w:eastAsia="en-GB"/>
        </w:rPr>
        <w:t xml:space="preserve"> </w:t>
      </w:r>
      <w:r w:rsidR="000046F9" w:rsidRPr="002C2C7D">
        <w:rPr>
          <w:rFonts w:ascii="Calibri" w:eastAsia="Times New Roman" w:hAnsi="Calibri" w:cs="Calibri"/>
          <w:color w:val="FF0000"/>
          <w:lang w:eastAsia="en-GB"/>
        </w:rPr>
        <w:t>Please note this sections</w:t>
      </w:r>
      <w:r w:rsidR="0077126D" w:rsidRPr="002C2C7D">
        <w:rPr>
          <w:rFonts w:ascii="Calibri" w:eastAsia="Times New Roman" w:hAnsi="Calibri" w:cs="Calibri"/>
          <w:color w:val="FF0000"/>
          <w:lang w:eastAsia="en-GB"/>
        </w:rPr>
        <w:t xml:space="preserve"> </w:t>
      </w:r>
      <w:r w:rsidR="000046F9" w:rsidRPr="002C2C7D">
        <w:rPr>
          <w:rFonts w:ascii="Calibri" w:eastAsia="Times New Roman" w:hAnsi="Calibri" w:cs="Calibri"/>
          <w:color w:val="FF0000"/>
          <w:lang w:eastAsia="en-GB"/>
        </w:rPr>
        <w:t>lays out</w:t>
      </w:r>
      <w:r w:rsidR="0077126D" w:rsidRPr="002C2C7D">
        <w:rPr>
          <w:rFonts w:ascii="Calibri" w:eastAsia="Times New Roman" w:hAnsi="Calibri" w:cs="Calibri"/>
          <w:color w:val="FF0000"/>
          <w:lang w:eastAsia="en-GB"/>
        </w:rPr>
        <w:t xml:space="preserve"> the process leading to triggered monitoring. </w:t>
      </w:r>
      <w:r w:rsidR="00B81B8D" w:rsidRPr="002C2C7D">
        <w:rPr>
          <w:rFonts w:ascii="Calibri" w:eastAsia="Times New Roman" w:hAnsi="Calibri" w:cs="Calibri"/>
          <w:color w:val="FF0000"/>
          <w:lang w:eastAsia="en-GB"/>
        </w:rPr>
        <w:t>Once this is established</w:t>
      </w:r>
      <w:r w:rsidR="00177D34" w:rsidRPr="002C2C7D">
        <w:rPr>
          <w:rFonts w:ascii="Calibri" w:eastAsia="Times New Roman" w:hAnsi="Calibri" w:cs="Calibri"/>
          <w:color w:val="FF0000"/>
          <w:lang w:eastAsia="en-GB"/>
        </w:rPr>
        <w:t>,</w:t>
      </w:r>
      <w:r w:rsidR="00B81B8D" w:rsidRPr="002C2C7D">
        <w:rPr>
          <w:rFonts w:ascii="Calibri" w:eastAsia="Times New Roman" w:hAnsi="Calibri" w:cs="Calibri"/>
          <w:color w:val="FF0000"/>
          <w:lang w:eastAsia="en-GB"/>
        </w:rPr>
        <w:t xml:space="preserve"> the monitoring will be done </w:t>
      </w:r>
      <w:r w:rsidR="0077126D" w:rsidRPr="002C2C7D">
        <w:rPr>
          <w:rFonts w:ascii="Calibri" w:eastAsia="Times New Roman" w:hAnsi="Calibri" w:cs="Calibri"/>
          <w:color w:val="FF0000"/>
          <w:lang w:eastAsia="en-GB"/>
        </w:rPr>
        <w:t xml:space="preserve">either </w:t>
      </w:r>
      <w:r w:rsidR="004C6E50" w:rsidRPr="002C2C7D">
        <w:rPr>
          <w:rFonts w:ascii="Calibri" w:eastAsia="Times New Roman" w:hAnsi="Calibri" w:cs="Calibri"/>
          <w:color w:val="FF0000"/>
          <w:lang w:eastAsia="en-GB"/>
        </w:rPr>
        <w:t>central</w:t>
      </w:r>
      <w:r w:rsidR="00872058" w:rsidRPr="002C2C7D">
        <w:rPr>
          <w:rFonts w:ascii="Calibri" w:eastAsia="Times New Roman" w:hAnsi="Calibri" w:cs="Calibri"/>
          <w:color w:val="FF0000"/>
          <w:lang w:eastAsia="en-GB"/>
        </w:rPr>
        <w:t>ly</w:t>
      </w:r>
      <w:r w:rsidR="0077126D" w:rsidRPr="002C2C7D">
        <w:rPr>
          <w:rFonts w:ascii="Calibri" w:eastAsia="Times New Roman" w:hAnsi="Calibri" w:cs="Calibri"/>
          <w:color w:val="FF0000"/>
          <w:lang w:eastAsia="en-GB"/>
        </w:rPr>
        <w:t>, on-site, or remote,</w:t>
      </w:r>
      <w:r w:rsidR="00177D34" w:rsidRPr="002C2C7D">
        <w:rPr>
          <w:rFonts w:ascii="Calibri" w:eastAsia="Times New Roman" w:hAnsi="Calibri" w:cs="Calibri"/>
          <w:color w:val="FF0000"/>
          <w:lang w:eastAsia="en-GB"/>
        </w:rPr>
        <w:t xml:space="preserve"> in which the relevant sections should be completed for the visit</w:t>
      </w:r>
      <w:r w:rsidR="0077126D" w:rsidRPr="002C2C7D">
        <w:rPr>
          <w:rFonts w:ascii="Calibri" w:eastAsia="Times New Roman" w:hAnsi="Calibri" w:cs="Calibri"/>
          <w:color w:val="FF0000"/>
          <w:lang w:eastAsia="en-GB"/>
        </w:rPr>
        <w:t>.</w:t>
      </w:r>
    </w:p>
    <w:tbl>
      <w:tblPr>
        <w:tblStyle w:val="TableGrid"/>
        <w:tblW w:w="9066" w:type="dxa"/>
        <w:tblLook w:val="04A0" w:firstRow="1" w:lastRow="0" w:firstColumn="1" w:lastColumn="0" w:noHBand="0" w:noVBand="1"/>
      </w:tblPr>
      <w:tblGrid>
        <w:gridCol w:w="9066"/>
      </w:tblGrid>
      <w:tr w:rsidR="0028746A" w:rsidRPr="002C2C7D" w14:paraId="3D339E48" w14:textId="77777777" w:rsidTr="00DF4185">
        <w:trPr>
          <w:trHeight w:val="1692"/>
        </w:trPr>
        <w:tc>
          <w:tcPr>
            <w:tcW w:w="9066" w:type="dxa"/>
            <w:shd w:val="clear" w:color="auto" w:fill="auto"/>
          </w:tcPr>
          <w:p w14:paraId="0C42493B" w14:textId="13D8993E" w:rsidR="0028746A" w:rsidRPr="002C2C7D" w:rsidRDefault="0028746A" w:rsidP="00D41855">
            <w:pPr>
              <w:rPr>
                <w:rFonts w:ascii="Calibri" w:hAnsi="Calibri" w:cs="Calibri"/>
                <w:color w:val="000000"/>
              </w:rPr>
            </w:pPr>
            <w:r w:rsidRPr="002C2C7D">
              <w:rPr>
                <w:rFonts w:ascii="Calibri" w:hAnsi="Calibri" w:cs="Calibri"/>
                <w:color w:val="000000"/>
              </w:rPr>
              <w:t xml:space="preserve">A </w:t>
            </w:r>
            <w:r w:rsidRPr="002C2C7D">
              <w:rPr>
                <w:rFonts w:ascii="Calibri" w:hAnsi="Calibri" w:cs="Calibri"/>
                <w:i/>
                <w:iCs/>
                <w:color w:val="000000"/>
              </w:rPr>
              <w:t>weekly/monthly/quarterly</w:t>
            </w:r>
            <w:r w:rsidRPr="002C2C7D">
              <w:rPr>
                <w:rFonts w:ascii="Calibri" w:hAnsi="Calibri" w:cs="Calibri"/>
                <w:color w:val="000000"/>
              </w:rPr>
              <w:t xml:space="preserve"> triggered monitoring report (produced by the </w:t>
            </w:r>
            <w:r w:rsidRPr="002C2C7D">
              <w:rPr>
                <w:rFonts w:ascii="Calibri" w:hAnsi="Calibri" w:cs="Calibri"/>
                <w:i/>
                <w:iCs/>
                <w:color w:val="000000"/>
              </w:rPr>
              <w:t>Data Management team</w:t>
            </w:r>
            <w:r w:rsidR="008F575E" w:rsidRPr="002C2C7D">
              <w:rPr>
                <w:rFonts w:ascii="Calibri" w:hAnsi="Calibri" w:cs="Calibri"/>
                <w:color w:val="000000"/>
              </w:rPr>
              <w:t xml:space="preserve"> </w:t>
            </w:r>
            <w:r w:rsidR="001B0B5F" w:rsidRPr="002C2C7D">
              <w:rPr>
                <w:rFonts w:ascii="Calibri" w:hAnsi="Calibri" w:cs="Calibri"/>
                <w:color w:val="FF0000"/>
              </w:rPr>
              <w:t>OR</w:t>
            </w:r>
            <w:r w:rsidR="008F575E" w:rsidRPr="002C2C7D">
              <w:rPr>
                <w:rFonts w:ascii="Calibri" w:hAnsi="Calibri" w:cs="Calibri"/>
                <w:color w:val="000000"/>
              </w:rPr>
              <w:t xml:space="preserve"> </w:t>
            </w:r>
            <w:r w:rsidR="0051760F" w:rsidRPr="002C2C7D">
              <w:rPr>
                <w:rFonts w:ascii="Calibri" w:hAnsi="Calibri" w:cs="Calibri"/>
                <w:i/>
                <w:iCs/>
                <w:color w:val="000000"/>
              </w:rPr>
              <w:t xml:space="preserve">manually from the database by the study </w:t>
            </w:r>
            <w:r w:rsidR="001B0B5F" w:rsidRPr="002C2C7D">
              <w:rPr>
                <w:rFonts w:ascii="Calibri" w:hAnsi="Calibri" w:cs="Calibri"/>
                <w:i/>
                <w:iCs/>
                <w:color w:val="000000"/>
              </w:rPr>
              <w:t>team</w:t>
            </w:r>
            <w:r w:rsidR="001B0B5F" w:rsidRPr="002C2C7D">
              <w:rPr>
                <w:rFonts w:ascii="Calibri" w:hAnsi="Calibri" w:cs="Calibri"/>
                <w:color w:val="000000"/>
              </w:rPr>
              <w:t>)</w:t>
            </w:r>
            <w:r w:rsidRPr="002C2C7D">
              <w:rPr>
                <w:rFonts w:ascii="Calibri" w:hAnsi="Calibri" w:cs="Calibri"/>
                <w:color w:val="000000"/>
              </w:rPr>
              <w:t xml:space="preserve"> </w:t>
            </w:r>
            <w:r w:rsidR="0051760F" w:rsidRPr="002C2C7D">
              <w:rPr>
                <w:rFonts w:ascii="Calibri" w:hAnsi="Calibri" w:cs="Calibri"/>
                <w:color w:val="000000"/>
              </w:rPr>
              <w:t>will</w:t>
            </w:r>
            <w:r w:rsidRPr="002C2C7D">
              <w:rPr>
                <w:rFonts w:ascii="Calibri" w:hAnsi="Calibri" w:cs="Calibri"/>
                <w:color w:val="000000"/>
              </w:rPr>
              <w:t xml:space="preserve"> be generated to include data around specific trigger categories. For this trial, &lt;xx&gt; number of triggers in a &lt;xx&gt; (</w:t>
            </w:r>
            <w:r w:rsidRPr="002C2C7D">
              <w:rPr>
                <w:rFonts w:ascii="Calibri" w:hAnsi="Calibri" w:cs="Calibri"/>
                <w:i/>
                <w:iCs/>
                <w:color w:val="000000" w:themeColor="text1"/>
              </w:rPr>
              <w:t xml:space="preserve">X is determined based on the trial risk) </w:t>
            </w:r>
            <w:r w:rsidRPr="002C2C7D">
              <w:rPr>
                <w:rFonts w:ascii="Calibri" w:hAnsi="Calibri" w:cs="Calibri"/>
                <w:color w:val="000000"/>
              </w:rPr>
              <w:t xml:space="preserve">period will require further investigation by the TMG and, where necessary, may trigger an on-site visit. </w:t>
            </w:r>
            <w:r w:rsidR="00543710" w:rsidRPr="002C2C7D">
              <w:rPr>
                <w:rFonts w:ascii="Calibri" w:hAnsi="Calibri" w:cs="Calibri"/>
                <w:color w:val="000000"/>
              </w:rPr>
              <w:t>T</w:t>
            </w:r>
            <w:r w:rsidR="00EA7F7A" w:rsidRPr="002C2C7D">
              <w:rPr>
                <w:rFonts w:ascii="Calibri" w:hAnsi="Calibri" w:cs="Calibri"/>
                <w:color w:val="000000"/>
              </w:rPr>
              <w:t xml:space="preserve">riggered monitoring visits can </w:t>
            </w:r>
            <w:r w:rsidR="00543710" w:rsidRPr="002C2C7D">
              <w:rPr>
                <w:rFonts w:ascii="Calibri" w:hAnsi="Calibri" w:cs="Calibri"/>
                <w:color w:val="000000"/>
              </w:rPr>
              <w:t xml:space="preserve">also </w:t>
            </w:r>
            <w:r w:rsidR="007E1D4E" w:rsidRPr="002C2C7D">
              <w:rPr>
                <w:rFonts w:ascii="Calibri" w:hAnsi="Calibri" w:cs="Calibri"/>
                <w:color w:val="000000"/>
              </w:rPr>
              <w:t>happen as a result of other events such as a phone call with the site</w:t>
            </w:r>
            <w:r w:rsidR="00543710" w:rsidRPr="002C2C7D">
              <w:rPr>
                <w:rFonts w:ascii="Calibri" w:hAnsi="Calibri" w:cs="Calibri"/>
                <w:color w:val="000000"/>
              </w:rPr>
              <w:t xml:space="preserve">. </w:t>
            </w:r>
            <w:r w:rsidRPr="002C2C7D">
              <w:rPr>
                <w:rFonts w:ascii="Calibri" w:hAnsi="Calibri" w:cs="Calibri"/>
                <w:color w:val="000000"/>
              </w:rPr>
              <w:t xml:space="preserve">Any triggered monitoring visits will be documented internally within a monitoring report. </w:t>
            </w:r>
          </w:p>
          <w:p w14:paraId="5B83657B" w14:textId="77777777" w:rsidR="0028746A" w:rsidRPr="002C2C7D" w:rsidRDefault="0028746A" w:rsidP="00D41855">
            <w:pPr>
              <w:rPr>
                <w:rFonts w:ascii="Calibri" w:hAnsi="Calibri" w:cs="Calibri"/>
                <w:color w:val="000000"/>
              </w:rPr>
            </w:pPr>
          </w:p>
          <w:p w14:paraId="2287E402" w14:textId="77777777" w:rsidR="0028746A" w:rsidRPr="002C2C7D" w:rsidRDefault="0028746A" w:rsidP="00284D1A">
            <w:pPr>
              <w:rPr>
                <w:rFonts w:ascii="Calibri" w:hAnsi="Calibri" w:cs="Calibri"/>
                <w:b/>
                <w:bCs/>
                <w:color w:val="000000"/>
              </w:rPr>
            </w:pPr>
            <w:r w:rsidRPr="002C2C7D">
              <w:rPr>
                <w:rFonts w:ascii="Calibri" w:hAnsi="Calibri" w:cs="Calibri"/>
                <w:b/>
                <w:bCs/>
                <w:color w:val="000000"/>
              </w:rPr>
              <w:t>Thresholds and associated actions/escalation plan:</w:t>
            </w:r>
          </w:p>
          <w:p w14:paraId="5242E30A" w14:textId="77777777" w:rsidR="0028746A" w:rsidRPr="002C2C7D" w:rsidRDefault="0028746A" w:rsidP="003B3418">
            <w:pPr>
              <w:rPr>
                <w:rFonts w:ascii="Calibri" w:hAnsi="Calibri" w:cs="Calibri"/>
                <w:i/>
                <w:iCs/>
                <w:color w:val="000000"/>
              </w:rPr>
            </w:pPr>
            <w:r w:rsidRPr="002C2C7D">
              <w:rPr>
                <w:rFonts w:ascii="Calibri" w:hAnsi="Calibri" w:cs="Calibri"/>
                <w:i/>
                <w:iCs/>
                <w:color w:val="000000"/>
              </w:rPr>
              <w:t>(What specific findings/thresholds would necessitate an action in response? What would the immediate corrective actions be and what is the escalation process if the issue is not resolved within a specified timeframe?)</w:t>
            </w:r>
          </w:p>
          <w:p w14:paraId="6B0CC6F4" w14:textId="77777777" w:rsidR="0028746A" w:rsidRPr="002C2C7D" w:rsidRDefault="0028746A" w:rsidP="003B3418">
            <w:pPr>
              <w:rPr>
                <w:rFonts w:ascii="Calibri" w:eastAsia="Times New Roman" w:hAnsi="Calibri" w:cs="Calibri"/>
                <w:b/>
                <w:bCs/>
                <w:color w:val="000000"/>
                <w:u w:val="single"/>
                <w:lang w:eastAsia="en-GB"/>
              </w:rPr>
            </w:pPr>
          </w:p>
          <w:p w14:paraId="16FDAA47" w14:textId="77777777" w:rsidR="0028746A" w:rsidRPr="002C2C7D" w:rsidRDefault="0028746A" w:rsidP="0028746A">
            <w:pPr>
              <w:rPr>
                <w:rFonts w:ascii="Calibri" w:hAnsi="Calibri" w:cs="Calibri"/>
                <w:b/>
                <w:bCs/>
                <w:color w:val="000000"/>
              </w:rPr>
            </w:pPr>
            <w:r w:rsidRPr="002C2C7D">
              <w:rPr>
                <w:rFonts w:ascii="Calibri" w:hAnsi="Calibri" w:cs="Calibri"/>
                <w:b/>
                <w:bCs/>
                <w:color w:val="000000"/>
              </w:rPr>
              <w:t xml:space="preserve">The types of issues identified through monitoring that would trigger immediate issue escalation: </w:t>
            </w:r>
          </w:p>
          <w:p w14:paraId="1C7A2170" w14:textId="77777777" w:rsidR="0028746A" w:rsidRPr="002C2C7D" w:rsidRDefault="0028746A" w:rsidP="0028746A">
            <w:pPr>
              <w:rPr>
                <w:rFonts w:ascii="Calibri" w:hAnsi="Calibri" w:cs="Calibri"/>
                <w:color w:val="FF0000"/>
              </w:rPr>
            </w:pPr>
            <w:r w:rsidRPr="002C2C7D">
              <w:rPr>
                <w:rFonts w:ascii="Calibri" w:hAnsi="Calibri" w:cs="Calibri"/>
                <w:color w:val="FF0000"/>
              </w:rPr>
              <w:t>This is not an exhaustive list, items can be added or removed as appropriate.</w:t>
            </w:r>
          </w:p>
          <w:p w14:paraId="14618FA5" w14:textId="7FCD4331" w:rsidR="0028746A" w:rsidRPr="002C2C7D" w:rsidRDefault="0028746A" w:rsidP="0028746A">
            <w:pPr>
              <w:pStyle w:val="ListParagraph"/>
              <w:numPr>
                <w:ilvl w:val="0"/>
                <w:numId w:val="1"/>
              </w:numPr>
              <w:rPr>
                <w:rFonts w:ascii="Calibri" w:hAnsi="Calibri" w:cs="Calibri"/>
                <w:i/>
                <w:iCs/>
                <w:color w:val="000000"/>
              </w:rPr>
            </w:pPr>
            <w:r w:rsidRPr="002C2C7D">
              <w:rPr>
                <w:rFonts w:ascii="Calibri" w:hAnsi="Calibri" w:cs="Calibri"/>
                <w:i/>
                <w:iCs/>
                <w:color w:val="000000"/>
              </w:rPr>
              <w:t xml:space="preserve">A high level of findings through </w:t>
            </w:r>
            <w:r w:rsidR="004C6E50" w:rsidRPr="002C2C7D">
              <w:rPr>
                <w:rFonts w:ascii="Calibri" w:hAnsi="Calibri" w:cs="Calibri"/>
                <w:i/>
                <w:iCs/>
                <w:color w:val="000000"/>
              </w:rPr>
              <w:t>centralised monitoring</w:t>
            </w:r>
            <w:r w:rsidRPr="002C2C7D">
              <w:rPr>
                <w:rFonts w:ascii="Calibri" w:hAnsi="Calibri" w:cs="Calibri"/>
                <w:i/>
                <w:iCs/>
                <w:color w:val="000000"/>
              </w:rPr>
              <w:t xml:space="preserve"> oversight. </w:t>
            </w:r>
          </w:p>
          <w:p w14:paraId="7DD06B21" w14:textId="77777777" w:rsidR="0028746A" w:rsidRPr="002C2C7D" w:rsidRDefault="0028746A" w:rsidP="0028746A">
            <w:pPr>
              <w:pStyle w:val="ListParagraph"/>
              <w:numPr>
                <w:ilvl w:val="0"/>
                <w:numId w:val="1"/>
              </w:numPr>
              <w:rPr>
                <w:rFonts w:ascii="Calibri" w:hAnsi="Calibri" w:cs="Calibri"/>
                <w:i/>
                <w:iCs/>
                <w:color w:val="000000"/>
              </w:rPr>
            </w:pPr>
            <w:r w:rsidRPr="002C2C7D">
              <w:rPr>
                <w:rFonts w:ascii="Calibri" w:hAnsi="Calibri" w:cs="Calibri"/>
                <w:i/>
                <w:iCs/>
                <w:color w:val="000000"/>
              </w:rPr>
              <w:t>A high number of protocol deviations.</w:t>
            </w:r>
          </w:p>
          <w:p w14:paraId="3FAAC80D" w14:textId="77777777" w:rsidR="0028746A" w:rsidRPr="002C2C7D" w:rsidRDefault="0028746A" w:rsidP="0028746A">
            <w:pPr>
              <w:pStyle w:val="ListParagraph"/>
              <w:numPr>
                <w:ilvl w:val="0"/>
                <w:numId w:val="1"/>
              </w:numPr>
              <w:rPr>
                <w:rFonts w:ascii="Calibri" w:hAnsi="Calibri" w:cs="Calibri"/>
                <w:i/>
                <w:iCs/>
                <w:color w:val="000000"/>
              </w:rPr>
            </w:pPr>
            <w:r w:rsidRPr="002C2C7D">
              <w:rPr>
                <w:rFonts w:ascii="Calibri" w:hAnsi="Calibri" w:cs="Calibri"/>
                <w:i/>
                <w:iCs/>
                <w:color w:val="000000"/>
              </w:rPr>
              <w:t xml:space="preserve">Low or High SAE reporting rate compared with other sites. </w:t>
            </w:r>
          </w:p>
          <w:p w14:paraId="15C96654" w14:textId="77777777" w:rsidR="0028746A" w:rsidRPr="002C2C7D" w:rsidRDefault="0028746A" w:rsidP="0028746A">
            <w:pPr>
              <w:pStyle w:val="ListParagraph"/>
              <w:numPr>
                <w:ilvl w:val="0"/>
                <w:numId w:val="1"/>
              </w:numPr>
              <w:rPr>
                <w:rFonts w:ascii="Calibri" w:hAnsi="Calibri" w:cs="Calibri"/>
                <w:i/>
                <w:iCs/>
                <w:color w:val="000000"/>
              </w:rPr>
            </w:pPr>
            <w:r w:rsidRPr="002C2C7D">
              <w:rPr>
                <w:rFonts w:ascii="Calibri" w:hAnsi="Calibri" w:cs="Calibri"/>
                <w:i/>
                <w:iCs/>
                <w:color w:val="000000"/>
              </w:rPr>
              <w:t>Poor data quality (long data entry delays, high query rate and high percentage of missing data, constant outstanding data, particularly relating to primary endpoint or safety data).</w:t>
            </w:r>
          </w:p>
          <w:p w14:paraId="6A67628E" w14:textId="77777777" w:rsidR="0028746A" w:rsidRPr="002C2C7D" w:rsidRDefault="0028746A" w:rsidP="0028746A">
            <w:pPr>
              <w:pStyle w:val="ListParagraph"/>
              <w:numPr>
                <w:ilvl w:val="0"/>
                <w:numId w:val="1"/>
              </w:numPr>
              <w:rPr>
                <w:rFonts w:ascii="Calibri" w:hAnsi="Calibri" w:cs="Calibri"/>
                <w:i/>
                <w:iCs/>
                <w:color w:val="000000"/>
              </w:rPr>
            </w:pPr>
            <w:r w:rsidRPr="002C2C7D">
              <w:rPr>
                <w:rFonts w:ascii="Calibri" w:hAnsi="Calibri" w:cs="Calibri"/>
                <w:i/>
                <w:iCs/>
                <w:color w:val="000000"/>
              </w:rPr>
              <w:t>Concerns over IMP or sample management processes.</w:t>
            </w:r>
          </w:p>
          <w:p w14:paraId="3CC06D73" w14:textId="249644D4" w:rsidR="0028746A" w:rsidRPr="002C2C7D" w:rsidRDefault="0028746A" w:rsidP="008A213C">
            <w:pPr>
              <w:pStyle w:val="ListParagraph"/>
              <w:numPr>
                <w:ilvl w:val="0"/>
                <w:numId w:val="1"/>
              </w:numPr>
              <w:rPr>
                <w:rFonts w:ascii="Calibri" w:eastAsia="Times New Roman" w:hAnsi="Calibri" w:cs="Calibri"/>
                <w:b/>
                <w:bCs/>
                <w:color w:val="000000"/>
                <w:u w:val="single"/>
                <w:lang w:eastAsia="en-GB"/>
              </w:rPr>
            </w:pPr>
            <w:r w:rsidRPr="002C2C7D">
              <w:rPr>
                <w:rFonts w:ascii="Calibri" w:hAnsi="Calibri" w:cs="Calibri"/>
                <w:i/>
                <w:iCs/>
                <w:color w:val="000000"/>
              </w:rPr>
              <w:t>Concerns over consent procedures.</w:t>
            </w:r>
            <w:r w:rsidRPr="002C2C7D">
              <w:rPr>
                <w:rFonts w:ascii="Calibri" w:hAnsi="Calibri" w:cs="Calibri"/>
                <w:color w:val="000000"/>
              </w:rPr>
              <w:t xml:space="preserve"> </w:t>
            </w:r>
          </w:p>
        </w:tc>
      </w:tr>
    </w:tbl>
    <w:p w14:paraId="04185476" w14:textId="47A4196E" w:rsidR="00AC5A28" w:rsidRPr="002C2C7D" w:rsidRDefault="003E658E" w:rsidP="00D7754A">
      <w:pPr>
        <w:pStyle w:val="Heading1"/>
        <w:rPr>
          <w:b/>
          <w:bCs/>
          <w:color w:val="000000" w:themeColor="text1"/>
          <w:u w:val="single"/>
        </w:rPr>
      </w:pPr>
      <w:bookmarkStart w:id="13" w:name="_Toc207989130"/>
      <w:r w:rsidRPr="002C2C7D">
        <w:rPr>
          <w:b/>
          <w:bCs/>
          <w:color w:val="000000" w:themeColor="text1"/>
          <w:u w:val="single"/>
        </w:rPr>
        <w:t>Pharmacy Monitoring</w:t>
      </w:r>
      <w:bookmarkEnd w:id="13"/>
      <w:r w:rsidRPr="002C2C7D">
        <w:rPr>
          <w:b/>
          <w:bCs/>
          <w:color w:val="000000" w:themeColor="text1"/>
          <w:u w:val="single"/>
        </w:rPr>
        <w:t xml:space="preserve"> </w:t>
      </w:r>
    </w:p>
    <w:p w14:paraId="0DDC72CF" w14:textId="0A50B91D" w:rsidR="00BE087B" w:rsidRPr="002C2C7D" w:rsidRDefault="00BE087B" w:rsidP="003B3418">
      <w:pPr>
        <w:spacing w:after="0" w:line="240" w:lineRule="auto"/>
        <w:rPr>
          <w:rFonts w:ascii="Calibri" w:eastAsia="Times New Roman" w:hAnsi="Calibri" w:cs="Calibri"/>
          <w:color w:val="FF0000"/>
          <w:lang w:eastAsia="en-GB"/>
        </w:rPr>
      </w:pPr>
      <w:r w:rsidRPr="002C2C7D">
        <w:rPr>
          <w:rFonts w:ascii="Calibri" w:eastAsia="Times New Roman" w:hAnsi="Calibri" w:cs="Calibri"/>
          <w:color w:val="FF0000"/>
          <w:lang w:eastAsia="en-GB"/>
        </w:rPr>
        <w:t>[The table below lists activities to be completed during pharmacy monitoring visits. Please complete this table considering the local SOPs and study protocol.]</w:t>
      </w:r>
    </w:p>
    <w:tbl>
      <w:tblPr>
        <w:tblStyle w:val="TableGrid"/>
        <w:tblW w:w="9026" w:type="dxa"/>
        <w:tblLook w:val="04A0" w:firstRow="1" w:lastRow="0" w:firstColumn="1" w:lastColumn="0" w:noHBand="0" w:noVBand="1"/>
      </w:tblPr>
      <w:tblGrid>
        <w:gridCol w:w="4513"/>
        <w:gridCol w:w="4513"/>
      </w:tblGrid>
      <w:tr w:rsidR="003E658E" w:rsidRPr="002C2C7D" w14:paraId="5E3533F1" w14:textId="77777777" w:rsidTr="003E658E">
        <w:trPr>
          <w:trHeight w:val="597"/>
        </w:trPr>
        <w:tc>
          <w:tcPr>
            <w:tcW w:w="4513" w:type="dxa"/>
            <w:shd w:val="clear" w:color="auto" w:fill="F2F2F2" w:themeFill="background1" w:themeFillShade="F2"/>
          </w:tcPr>
          <w:p w14:paraId="6C7AD790" w14:textId="77777777" w:rsidR="003E658E" w:rsidRPr="002C2C7D" w:rsidRDefault="003E658E" w:rsidP="003B3418">
            <w:pPr>
              <w:rPr>
                <w:rFonts w:ascii="Calibri" w:eastAsia="Times New Roman" w:hAnsi="Calibri" w:cs="Calibri"/>
                <w:b/>
                <w:bCs/>
                <w:color w:val="000000"/>
                <w:u w:val="single"/>
                <w:lang w:eastAsia="en-GB"/>
              </w:rPr>
            </w:pPr>
          </w:p>
        </w:tc>
        <w:tc>
          <w:tcPr>
            <w:tcW w:w="4513" w:type="dxa"/>
          </w:tcPr>
          <w:p w14:paraId="3FACAB52" w14:textId="273C23A6" w:rsidR="003E658E" w:rsidRPr="002C2C7D" w:rsidRDefault="00607779" w:rsidP="003B3418">
            <w:pP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Trial Specific Information</w:t>
            </w:r>
          </w:p>
        </w:tc>
      </w:tr>
      <w:tr w:rsidR="003E658E" w:rsidRPr="002C2C7D" w14:paraId="398AE901" w14:textId="77777777" w:rsidTr="008E1BF9">
        <w:trPr>
          <w:trHeight w:val="597"/>
        </w:trPr>
        <w:tc>
          <w:tcPr>
            <w:tcW w:w="4513" w:type="dxa"/>
            <w:vAlign w:val="bottom"/>
          </w:tcPr>
          <w:p w14:paraId="3A168582" w14:textId="496184A3" w:rsidR="003E658E" w:rsidRPr="002C2C7D" w:rsidRDefault="003E658E" w:rsidP="003E658E">
            <w:pPr>
              <w:rPr>
                <w:rFonts w:ascii="Calibri" w:eastAsia="Times New Roman" w:hAnsi="Calibri" w:cs="Calibri"/>
                <w:b/>
                <w:bCs/>
                <w:color w:val="000000"/>
                <w:u w:val="single"/>
                <w:lang w:eastAsia="en-GB"/>
              </w:rPr>
            </w:pPr>
            <w:r w:rsidRPr="002C2C7D">
              <w:rPr>
                <w:rFonts w:ascii="Calibri" w:hAnsi="Calibri" w:cs="Calibri"/>
                <w:color w:val="000000"/>
              </w:rPr>
              <w:t>Is Pharmacy involved in the study? Yes/No</w:t>
            </w:r>
          </w:p>
        </w:tc>
        <w:tc>
          <w:tcPr>
            <w:tcW w:w="4513" w:type="dxa"/>
          </w:tcPr>
          <w:p w14:paraId="0D0CA7B8" w14:textId="77777777" w:rsidR="003E658E" w:rsidRPr="002C2C7D" w:rsidRDefault="003E658E" w:rsidP="003E658E">
            <w:pPr>
              <w:rPr>
                <w:rFonts w:ascii="Calibri" w:eastAsia="Times New Roman" w:hAnsi="Calibri" w:cs="Calibri"/>
                <w:b/>
                <w:bCs/>
                <w:color w:val="000000"/>
                <w:u w:val="single"/>
                <w:lang w:eastAsia="en-GB"/>
              </w:rPr>
            </w:pPr>
          </w:p>
        </w:tc>
      </w:tr>
      <w:tr w:rsidR="003E658E" w:rsidRPr="002C2C7D" w14:paraId="52EB3BB2" w14:textId="77777777" w:rsidTr="003E658E">
        <w:trPr>
          <w:trHeight w:val="597"/>
        </w:trPr>
        <w:tc>
          <w:tcPr>
            <w:tcW w:w="9026" w:type="dxa"/>
            <w:gridSpan w:val="2"/>
            <w:shd w:val="clear" w:color="auto" w:fill="F2F2F2" w:themeFill="background1" w:themeFillShade="F2"/>
            <w:vAlign w:val="bottom"/>
          </w:tcPr>
          <w:p w14:paraId="6DBBA664" w14:textId="3AAF72C5" w:rsidR="003E658E" w:rsidRPr="002C2C7D" w:rsidRDefault="003E658E" w:rsidP="003E658E">
            <w:pPr>
              <w:jc w:val="center"/>
              <w:rPr>
                <w:rFonts w:ascii="Calibri" w:eastAsia="Times New Roman" w:hAnsi="Calibri" w:cs="Calibri"/>
                <w:b/>
                <w:bCs/>
                <w:color w:val="000000"/>
                <w:u w:val="single"/>
                <w:lang w:eastAsia="en-GB"/>
              </w:rPr>
            </w:pPr>
            <w:r w:rsidRPr="002C2C7D">
              <w:rPr>
                <w:rFonts w:ascii="Calibri" w:hAnsi="Calibri" w:cs="Calibri"/>
                <w:b/>
                <w:bCs/>
                <w:color w:val="000000"/>
              </w:rPr>
              <w:t>Planned Frequency of Pharmacy Monitoring Visits</w:t>
            </w:r>
          </w:p>
        </w:tc>
      </w:tr>
      <w:tr w:rsidR="00FE6B4E" w:rsidRPr="002C2C7D" w14:paraId="6AE8C006" w14:textId="77777777" w:rsidTr="008E1BF9">
        <w:trPr>
          <w:trHeight w:val="575"/>
        </w:trPr>
        <w:tc>
          <w:tcPr>
            <w:tcW w:w="4513" w:type="dxa"/>
            <w:vAlign w:val="bottom"/>
          </w:tcPr>
          <w:p w14:paraId="696276CC" w14:textId="35BAA1DB" w:rsidR="00FE6B4E" w:rsidRPr="002C2C7D" w:rsidRDefault="009734DC" w:rsidP="003E658E">
            <w:pPr>
              <w:rPr>
                <w:rFonts w:ascii="Calibri" w:hAnsi="Calibri" w:cs="Calibri"/>
                <w:color w:val="000000"/>
              </w:rPr>
            </w:pPr>
            <w:r w:rsidRPr="002C2C7D">
              <w:rPr>
                <w:rFonts w:ascii="Calibri" w:hAnsi="Calibri" w:cs="Calibri"/>
                <w:color w:val="000000"/>
              </w:rPr>
              <w:t>Frequency</w:t>
            </w:r>
            <w:r w:rsidR="00FE6B4E" w:rsidRPr="002C2C7D">
              <w:rPr>
                <w:rFonts w:ascii="Calibri" w:hAnsi="Calibri" w:cs="Calibri"/>
                <w:color w:val="000000"/>
              </w:rPr>
              <w:t xml:space="preserve"> of </w:t>
            </w:r>
            <w:r w:rsidRPr="002C2C7D">
              <w:rPr>
                <w:rFonts w:ascii="Calibri" w:hAnsi="Calibri" w:cs="Calibri"/>
                <w:color w:val="000000"/>
              </w:rPr>
              <w:t>pharmacy monitoring visits?</w:t>
            </w:r>
          </w:p>
        </w:tc>
        <w:tc>
          <w:tcPr>
            <w:tcW w:w="4513" w:type="dxa"/>
          </w:tcPr>
          <w:p w14:paraId="01746F91" w14:textId="77777777" w:rsidR="00FE6B4E" w:rsidRPr="002C2C7D" w:rsidRDefault="00FE6B4E" w:rsidP="003E658E">
            <w:pPr>
              <w:rPr>
                <w:rFonts w:ascii="Calibri" w:eastAsia="Times New Roman" w:hAnsi="Calibri" w:cs="Calibri"/>
                <w:b/>
                <w:bCs/>
                <w:color w:val="000000"/>
                <w:u w:val="single"/>
                <w:lang w:eastAsia="en-GB"/>
              </w:rPr>
            </w:pPr>
          </w:p>
        </w:tc>
      </w:tr>
      <w:tr w:rsidR="003E658E" w:rsidRPr="002C2C7D" w14:paraId="765851FF" w14:textId="77777777" w:rsidTr="008E1BF9">
        <w:trPr>
          <w:trHeight w:val="575"/>
        </w:trPr>
        <w:tc>
          <w:tcPr>
            <w:tcW w:w="4513" w:type="dxa"/>
            <w:vAlign w:val="bottom"/>
          </w:tcPr>
          <w:p w14:paraId="255DEEC3" w14:textId="181CDA47" w:rsidR="003E658E" w:rsidRPr="002C2C7D" w:rsidRDefault="003E658E" w:rsidP="003E658E">
            <w:pPr>
              <w:rPr>
                <w:rFonts w:ascii="Calibri" w:eastAsia="Times New Roman" w:hAnsi="Calibri" w:cs="Calibri"/>
                <w:b/>
                <w:bCs/>
                <w:color w:val="000000"/>
                <w:u w:val="single"/>
                <w:lang w:eastAsia="en-GB"/>
              </w:rPr>
            </w:pPr>
            <w:r w:rsidRPr="002C2C7D">
              <w:rPr>
                <w:rFonts w:ascii="Calibri" w:hAnsi="Calibri" w:cs="Calibri"/>
                <w:color w:val="000000"/>
              </w:rPr>
              <w:t>Will Pharmacy visits be timed with the main visits?</w:t>
            </w:r>
          </w:p>
        </w:tc>
        <w:tc>
          <w:tcPr>
            <w:tcW w:w="4513" w:type="dxa"/>
          </w:tcPr>
          <w:p w14:paraId="1F9D732D" w14:textId="77777777" w:rsidR="003E658E" w:rsidRPr="002C2C7D" w:rsidRDefault="003E658E" w:rsidP="003E658E">
            <w:pPr>
              <w:rPr>
                <w:rFonts w:ascii="Calibri" w:eastAsia="Times New Roman" w:hAnsi="Calibri" w:cs="Calibri"/>
                <w:b/>
                <w:bCs/>
                <w:color w:val="000000"/>
                <w:u w:val="single"/>
                <w:lang w:eastAsia="en-GB"/>
              </w:rPr>
            </w:pPr>
          </w:p>
        </w:tc>
      </w:tr>
      <w:tr w:rsidR="003E658E" w:rsidRPr="002C2C7D" w14:paraId="56A635D7" w14:textId="77777777" w:rsidTr="003E658E">
        <w:trPr>
          <w:trHeight w:val="597"/>
        </w:trPr>
        <w:tc>
          <w:tcPr>
            <w:tcW w:w="9026" w:type="dxa"/>
            <w:gridSpan w:val="2"/>
            <w:shd w:val="clear" w:color="auto" w:fill="F2F2F2" w:themeFill="background1" w:themeFillShade="F2"/>
            <w:vAlign w:val="bottom"/>
          </w:tcPr>
          <w:p w14:paraId="0977DEAD" w14:textId="31222AEB" w:rsidR="003E658E" w:rsidRPr="002C2C7D" w:rsidRDefault="003E658E" w:rsidP="003E658E">
            <w:pPr>
              <w:jc w:val="center"/>
              <w:rPr>
                <w:rFonts w:ascii="Calibri" w:eastAsia="Times New Roman" w:hAnsi="Calibri" w:cs="Calibri"/>
                <w:b/>
                <w:bCs/>
                <w:color w:val="000000"/>
                <w:u w:val="single"/>
                <w:lang w:eastAsia="en-GB"/>
              </w:rPr>
            </w:pPr>
            <w:r w:rsidRPr="002C2C7D">
              <w:rPr>
                <w:rFonts w:ascii="Calibri" w:hAnsi="Calibri" w:cs="Calibri"/>
                <w:b/>
                <w:bCs/>
                <w:color w:val="000000"/>
              </w:rPr>
              <w:t>Ordering and Storage of IMP</w:t>
            </w:r>
            <w:r w:rsidR="00865ABF" w:rsidRPr="002C2C7D">
              <w:rPr>
                <w:rFonts w:ascii="Calibri" w:hAnsi="Calibri" w:cs="Calibri"/>
                <w:b/>
                <w:bCs/>
                <w:color w:val="000000"/>
              </w:rPr>
              <w:t xml:space="preserve"> </w:t>
            </w:r>
          </w:p>
        </w:tc>
      </w:tr>
      <w:tr w:rsidR="003F5561" w:rsidRPr="002C2C7D" w14:paraId="59119C78" w14:textId="77777777" w:rsidTr="00A908CF">
        <w:trPr>
          <w:trHeight w:val="597"/>
        </w:trPr>
        <w:tc>
          <w:tcPr>
            <w:tcW w:w="4513" w:type="dxa"/>
            <w:shd w:val="clear" w:color="auto" w:fill="auto"/>
            <w:vAlign w:val="bottom"/>
          </w:tcPr>
          <w:p w14:paraId="70810EAF" w14:textId="77777777" w:rsidR="003F5561" w:rsidRPr="002C2C7D" w:rsidRDefault="003F5561" w:rsidP="00A908CF">
            <w:pPr>
              <w:rPr>
                <w:rFonts w:ascii="Calibri" w:hAnsi="Calibri" w:cs="Calibri"/>
                <w:b/>
                <w:bCs/>
                <w:color w:val="000000"/>
              </w:rPr>
            </w:pPr>
            <w:r w:rsidRPr="002C2C7D">
              <w:rPr>
                <w:rFonts w:ascii="Calibri" w:hAnsi="Calibri" w:cs="Calibri"/>
                <w:color w:val="000000"/>
              </w:rPr>
              <w:lastRenderedPageBreak/>
              <w:t>Description of the necessary transport and storage conditions, if applicable with reference to the study protocol or another respective document.</w:t>
            </w:r>
          </w:p>
        </w:tc>
        <w:tc>
          <w:tcPr>
            <w:tcW w:w="4513" w:type="dxa"/>
            <w:shd w:val="clear" w:color="auto" w:fill="auto"/>
            <w:vAlign w:val="bottom"/>
          </w:tcPr>
          <w:p w14:paraId="221D4CA2" w14:textId="77777777" w:rsidR="003F5561" w:rsidRPr="002C2C7D" w:rsidRDefault="003F5561" w:rsidP="00A908CF">
            <w:pPr>
              <w:jc w:val="center"/>
              <w:rPr>
                <w:rFonts w:ascii="Calibri" w:hAnsi="Calibri" w:cs="Calibri"/>
                <w:b/>
                <w:bCs/>
                <w:color w:val="000000"/>
              </w:rPr>
            </w:pPr>
          </w:p>
        </w:tc>
      </w:tr>
      <w:tr w:rsidR="00382280" w:rsidRPr="002C2C7D" w14:paraId="58788480" w14:textId="77777777" w:rsidTr="00022AB4">
        <w:trPr>
          <w:trHeight w:val="2400"/>
        </w:trPr>
        <w:tc>
          <w:tcPr>
            <w:tcW w:w="9026" w:type="dxa"/>
            <w:gridSpan w:val="2"/>
            <w:vAlign w:val="bottom"/>
          </w:tcPr>
          <w:p w14:paraId="3D70B81F" w14:textId="5A870A0E" w:rsidR="003F5561" w:rsidRPr="002C2C7D" w:rsidRDefault="00420BD6" w:rsidP="003F5561">
            <w:pPr>
              <w:rPr>
                <w:rFonts w:ascii="Calibri" w:hAnsi="Calibri" w:cs="Calibri"/>
                <w:b/>
                <w:bCs/>
                <w:color w:val="000000" w:themeColor="text1"/>
              </w:rPr>
            </w:pPr>
            <w:r w:rsidRPr="002C2C7D">
              <w:rPr>
                <w:rFonts w:ascii="Calibri" w:hAnsi="Calibri" w:cs="Calibri"/>
                <w:b/>
                <w:bCs/>
                <w:color w:val="000000" w:themeColor="text1"/>
              </w:rPr>
              <w:t>Additionally, o</w:t>
            </w:r>
            <w:r w:rsidR="003F5561" w:rsidRPr="002C2C7D">
              <w:rPr>
                <w:rFonts w:ascii="Calibri" w:hAnsi="Calibri" w:cs="Calibri"/>
                <w:b/>
                <w:bCs/>
                <w:color w:val="000000" w:themeColor="text1"/>
              </w:rPr>
              <w:t>rdering and storage of IMP</w:t>
            </w:r>
            <w:r w:rsidR="00022AB4" w:rsidRPr="002C2C7D">
              <w:rPr>
                <w:rFonts w:ascii="Calibri" w:hAnsi="Calibri" w:cs="Calibri"/>
                <w:b/>
                <w:bCs/>
                <w:color w:val="000000" w:themeColor="text1"/>
              </w:rPr>
              <w:t xml:space="preserve"> should include the following checklist:</w:t>
            </w:r>
          </w:p>
          <w:p w14:paraId="4A5D4A12" w14:textId="06D53C23" w:rsidR="00382280" w:rsidRPr="002C2C7D" w:rsidRDefault="00382280" w:rsidP="003F5561">
            <w:pPr>
              <w:pStyle w:val="ListParagraph"/>
              <w:numPr>
                <w:ilvl w:val="0"/>
                <w:numId w:val="24"/>
              </w:numPr>
              <w:rPr>
                <w:rFonts w:ascii="Calibri" w:hAnsi="Calibri" w:cs="Calibri"/>
                <w:color w:val="000000"/>
              </w:rPr>
            </w:pPr>
            <w:r w:rsidRPr="002C2C7D">
              <w:rPr>
                <w:rFonts w:ascii="Calibri" w:hAnsi="Calibri" w:cs="Calibri"/>
                <w:color w:val="000000"/>
              </w:rPr>
              <w:t>Checks to verify if IMP is being stored appropriately and in a secure location.</w:t>
            </w:r>
          </w:p>
          <w:p w14:paraId="07B127F1" w14:textId="2AF87E41" w:rsidR="00382280" w:rsidRPr="002C2C7D" w:rsidRDefault="00F54941" w:rsidP="003F5561">
            <w:pPr>
              <w:pStyle w:val="ListParagraph"/>
              <w:numPr>
                <w:ilvl w:val="0"/>
                <w:numId w:val="24"/>
              </w:numPr>
              <w:rPr>
                <w:color w:val="000000" w:themeColor="text1"/>
              </w:rPr>
            </w:pPr>
            <w:r w:rsidRPr="002C2C7D">
              <w:rPr>
                <w:color w:val="000000" w:themeColor="text1"/>
              </w:rPr>
              <w:t xml:space="preserve">Checks to verify the availability of </w:t>
            </w:r>
            <w:r w:rsidR="00382280" w:rsidRPr="002C2C7D">
              <w:rPr>
                <w:color w:val="000000" w:themeColor="text1"/>
              </w:rPr>
              <w:t>adequate stocks within expiry dates for the planned participants</w:t>
            </w:r>
            <w:r w:rsidR="009A5EEA" w:rsidRPr="002C2C7D">
              <w:rPr>
                <w:color w:val="000000" w:themeColor="text1"/>
              </w:rPr>
              <w:t>.</w:t>
            </w:r>
          </w:p>
          <w:p w14:paraId="3255F9DB" w14:textId="008D8070" w:rsidR="00382280" w:rsidRPr="002C2C7D" w:rsidRDefault="009A5EEA" w:rsidP="003F5561">
            <w:pPr>
              <w:pStyle w:val="ListParagraph"/>
              <w:numPr>
                <w:ilvl w:val="0"/>
                <w:numId w:val="24"/>
              </w:numPr>
              <w:rPr>
                <w:rFonts w:ascii="Calibri" w:eastAsia="Times New Roman" w:hAnsi="Calibri" w:cs="Calibri"/>
                <w:b/>
                <w:bCs/>
                <w:color w:val="000000"/>
                <w:u w:val="single"/>
                <w:lang w:eastAsia="en-GB"/>
              </w:rPr>
            </w:pPr>
            <w:r w:rsidRPr="002C2C7D">
              <w:rPr>
                <w:rFonts w:ascii="Calibri" w:hAnsi="Calibri" w:cs="Calibri"/>
                <w:color w:val="000000"/>
              </w:rPr>
              <w:t xml:space="preserve">Checks to verify </w:t>
            </w:r>
            <w:r w:rsidR="00382280" w:rsidRPr="002C2C7D">
              <w:rPr>
                <w:color w:val="000000" w:themeColor="text1"/>
              </w:rPr>
              <w:t>storage temperatures adequately monitored by pharmacy staff</w:t>
            </w:r>
            <w:r w:rsidRPr="002C2C7D">
              <w:rPr>
                <w:color w:val="000000" w:themeColor="text1"/>
              </w:rPr>
              <w:t>.</w:t>
            </w:r>
          </w:p>
          <w:p w14:paraId="275F0DF8" w14:textId="3BC4E931" w:rsidR="00382280" w:rsidRPr="002C2C7D" w:rsidRDefault="009A5EEA" w:rsidP="003F5561">
            <w:pPr>
              <w:pStyle w:val="ListParagraph"/>
              <w:numPr>
                <w:ilvl w:val="0"/>
                <w:numId w:val="24"/>
              </w:numPr>
              <w:rPr>
                <w:rFonts w:ascii="Calibri" w:eastAsia="Times New Roman" w:hAnsi="Calibri" w:cs="Calibri"/>
                <w:b/>
                <w:bCs/>
                <w:color w:val="000000"/>
                <w:u w:val="single"/>
                <w:lang w:eastAsia="en-GB"/>
              </w:rPr>
            </w:pPr>
            <w:r w:rsidRPr="002C2C7D">
              <w:rPr>
                <w:rFonts w:ascii="Calibri" w:hAnsi="Calibri" w:cs="Calibri"/>
                <w:color w:val="000000"/>
              </w:rPr>
              <w:t>Checks for</w:t>
            </w:r>
            <w:r w:rsidR="00382280" w:rsidRPr="002C2C7D">
              <w:rPr>
                <w:color w:val="000000" w:themeColor="text1"/>
              </w:rPr>
              <w:t xml:space="preserve"> any temperature excursion</w:t>
            </w:r>
            <w:r w:rsidRPr="002C2C7D">
              <w:rPr>
                <w:color w:val="000000" w:themeColor="text1"/>
              </w:rPr>
              <w:t>s.</w:t>
            </w:r>
          </w:p>
          <w:p w14:paraId="04A79A8B" w14:textId="09999F45" w:rsidR="00382280" w:rsidRPr="002C2C7D" w:rsidRDefault="009A5EEA" w:rsidP="003F5561">
            <w:pPr>
              <w:pStyle w:val="ListParagraph"/>
              <w:numPr>
                <w:ilvl w:val="0"/>
                <w:numId w:val="24"/>
              </w:numPr>
              <w:rPr>
                <w:rFonts w:ascii="Calibri" w:eastAsia="Times New Roman" w:hAnsi="Calibri" w:cs="Calibri"/>
                <w:b/>
                <w:bCs/>
                <w:color w:val="000000"/>
                <w:u w:val="single"/>
                <w:lang w:eastAsia="en-GB"/>
              </w:rPr>
            </w:pPr>
            <w:r w:rsidRPr="002C2C7D">
              <w:rPr>
                <w:rFonts w:ascii="Calibri" w:hAnsi="Calibri" w:cs="Calibri"/>
                <w:color w:val="000000"/>
              </w:rPr>
              <w:t xml:space="preserve">Checks to verify any </w:t>
            </w:r>
            <w:r w:rsidR="00382280" w:rsidRPr="002C2C7D">
              <w:rPr>
                <w:color w:val="000000" w:themeColor="text1"/>
              </w:rPr>
              <w:t xml:space="preserve">temperature excursions </w:t>
            </w:r>
            <w:r w:rsidR="00420BD6" w:rsidRPr="002C2C7D">
              <w:rPr>
                <w:color w:val="000000" w:themeColor="text1"/>
              </w:rPr>
              <w:t xml:space="preserve">have </w:t>
            </w:r>
            <w:r w:rsidR="00382280" w:rsidRPr="002C2C7D">
              <w:rPr>
                <w:color w:val="000000" w:themeColor="text1"/>
              </w:rPr>
              <w:t>been appropriately managed</w:t>
            </w:r>
            <w:r w:rsidRPr="002C2C7D">
              <w:rPr>
                <w:color w:val="000000" w:themeColor="text1"/>
              </w:rPr>
              <w:t>.</w:t>
            </w:r>
          </w:p>
          <w:p w14:paraId="4E060848" w14:textId="1B03A91A" w:rsidR="00382280" w:rsidRPr="002C2C7D" w:rsidRDefault="00382280" w:rsidP="003F5561">
            <w:pPr>
              <w:ind w:left="360"/>
              <w:rPr>
                <w:rFonts w:ascii="Calibri" w:eastAsia="Times New Roman" w:hAnsi="Calibri" w:cs="Calibri"/>
                <w:b/>
                <w:bCs/>
                <w:color w:val="000000"/>
                <w:u w:val="single"/>
                <w:lang w:eastAsia="en-GB"/>
              </w:rPr>
            </w:pPr>
          </w:p>
        </w:tc>
      </w:tr>
      <w:tr w:rsidR="00630172" w:rsidRPr="002C2C7D" w14:paraId="22877C7F" w14:textId="77777777" w:rsidTr="00A908CF">
        <w:trPr>
          <w:trHeight w:val="597"/>
        </w:trPr>
        <w:tc>
          <w:tcPr>
            <w:tcW w:w="9026" w:type="dxa"/>
            <w:gridSpan w:val="2"/>
            <w:shd w:val="clear" w:color="auto" w:fill="F2F2F2" w:themeFill="background1" w:themeFillShade="F2"/>
            <w:vAlign w:val="bottom"/>
          </w:tcPr>
          <w:p w14:paraId="06CA861B" w14:textId="21D7910F" w:rsidR="00630172" w:rsidRPr="002C2C7D" w:rsidRDefault="00630172" w:rsidP="00A908CF">
            <w:pPr>
              <w:jc w:val="center"/>
              <w:rPr>
                <w:rFonts w:ascii="Calibri" w:eastAsia="Times New Roman" w:hAnsi="Calibri" w:cs="Calibri"/>
                <w:b/>
                <w:bCs/>
                <w:color w:val="000000"/>
                <w:u w:val="single"/>
                <w:lang w:eastAsia="en-GB"/>
              </w:rPr>
            </w:pPr>
            <w:r w:rsidRPr="002C2C7D">
              <w:rPr>
                <w:rFonts w:ascii="Calibri" w:hAnsi="Calibri" w:cs="Calibri"/>
                <w:b/>
                <w:bCs/>
                <w:color w:val="000000"/>
              </w:rPr>
              <w:t xml:space="preserve">IMP Accountability </w:t>
            </w:r>
          </w:p>
        </w:tc>
      </w:tr>
      <w:tr w:rsidR="00630172" w:rsidRPr="002C2C7D" w14:paraId="171007B4" w14:textId="77777777" w:rsidTr="00630172">
        <w:trPr>
          <w:trHeight w:val="2499"/>
        </w:trPr>
        <w:tc>
          <w:tcPr>
            <w:tcW w:w="9026" w:type="dxa"/>
            <w:gridSpan w:val="2"/>
            <w:vAlign w:val="bottom"/>
          </w:tcPr>
          <w:p w14:paraId="42BFE0F0" w14:textId="19F88019" w:rsidR="00630172" w:rsidRPr="002C2C7D" w:rsidRDefault="00630172" w:rsidP="00A908CF">
            <w:pP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IMP accountability should include the following checklist:</w:t>
            </w:r>
          </w:p>
          <w:p w14:paraId="562537FE" w14:textId="722588DD" w:rsidR="00630172" w:rsidRPr="002C2C7D" w:rsidRDefault="00630172" w:rsidP="00A908CF">
            <w:pPr>
              <w:pStyle w:val="ListParagraph"/>
              <w:numPr>
                <w:ilvl w:val="0"/>
                <w:numId w:val="23"/>
              </w:numPr>
              <w:rPr>
                <w:rFonts w:ascii="Calibri" w:eastAsia="Times New Roman" w:hAnsi="Calibri" w:cs="Calibri"/>
                <w:b/>
                <w:bCs/>
                <w:color w:val="000000"/>
                <w:u w:val="single"/>
                <w:lang w:eastAsia="en-GB"/>
              </w:rPr>
            </w:pPr>
            <w:r w:rsidRPr="002C2C7D">
              <w:rPr>
                <w:rFonts w:ascii="Calibri" w:eastAsia="Times New Roman" w:hAnsi="Calibri" w:cs="Calibri"/>
                <w:color w:val="000000"/>
                <w:lang w:eastAsia="en-GB"/>
              </w:rPr>
              <w:t xml:space="preserve">Checks to determine supplied IMP dispensed at the </w:t>
            </w:r>
            <w:r w:rsidR="00420BD6" w:rsidRPr="002C2C7D">
              <w:rPr>
                <w:rFonts w:ascii="Calibri" w:eastAsia="Times New Roman" w:hAnsi="Calibri" w:cs="Calibri"/>
                <w:color w:val="000000"/>
                <w:lang w:eastAsia="en-GB"/>
              </w:rPr>
              <w:t>protocol-specified</w:t>
            </w:r>
            <w:r w:rsidRPr="002C2C7D">
              <w:rPr>
                <w:rFonts w:ascii="Calibri" w:eastAsia="Times New Roman" w:hAnsi="Calibri" w:cs="Calibri"/>
                <w:color w:val="000000"/>
                <w:lang w:eastAsia="en-GB"/>
              </w:rPr>
              <w:t xml:space="preserve"> dose(s)/schedule.</w:t>
            </w:r>
          </w:p>
          <w:p w14:paraId="6CE1FF2F" w14:textId="25008836" w:rsidR="00630172" w:rsidRPr="002C2C7D" w:rsidRDefault="00630172" w:rsidP="00A908CF">
            <w:pPr>
              <w:pStyle w:val="ListParagraph"/>
              <w:numPr>
                <w:ilvl w:val="0"/>
                <w:numId w:val="23"/>
              </w:numPr>
              <w:rPr>
                <w:rFonts w:ascii="Calibri" w:eastAsia="Times New Roman" w:hAnsi="Calibri" w:cs="Calibri"/>
                <w:b/>
                <w:bCs/>
                <w:color w:val="000000"/>
                <w:u w:val="single"/>
                <w:lang w:eastAsia="en-GB"/>
              </w:rPr>
            </w:pPr>
            <w:r w:rsidRPr="002C2C7D">
              <w:rPr>
                <w:rFonts w:ascii="Calibri" w:hAnsi="Calibri" w:cs="Calibri"/>
                <w:color w:val="000000"/>
              </w:rPr>
              <w:t>Checks for any IMP returned or destroyed at the monitoring visit? (</w:t>
            </w:r>
            <w:r w:rsidRPr="002C2C7D">
              <w:rPr>
                <w:rFonts w:ascii="Calibri" w:hAnsi="Calibri" w:cs="Calibri"/>
                <w:i/>
                <w:iCs/>
                <w:color w:val="000000"/>
              </w:rPr>
              <w:t>e.g., expired, or damaged)</w:t>
            </w:r>
            <w:r w:rsidR="00420BD6" w:rsidRPr="002C2C7D">
              <w:rPr>
                <w:rFonts w:ascii="Calibri" w:hAnsi="Calibri" w:cs="Calibri"/>
                <w:i/>
                <w:iCs/>
                <w:color w:val="000000"/>
              </w:rPr>
              <w:t>.</w:t>
            </w:r>
          </w:p>
          <w:p w14:paraId="3507AE34" w14:textId="7724B13E" w:rsidR="00630172" w:rsidRPr="002C2C7D" w:rsidRDefault="00630172" w:rsidP="00A908CF">
            <w:pPr>
              <w:pStyle w:val="ListParagraph"/>
              <w:numPr>
                <w:ilvl w:val="0"/>
                <w:numId w:val="23"/>
              </w:numPr>
              <w:rPr>
                <w:rFonts w:ascii="Calibri" w:eastAsia="Times New Roman" w:hAnsi="Calibri" w:cs="Calibri"/>
                <w:b/>
                <w:bCs/>
                <w:color w:val="000000"/>
                <w:u w:val="single"/>
                <w:lang w:eastAsia="en-GB"/>
              </w:rPr>
            </w:pPr>
            <w:r w:rsidRPr="002C2C7D">
              <w:rPr>
                <w:rFonts w:ascii="Calibri" w:hAnsi="Calibri" w:cs="Calibri"/>
                <w:color w:val="000000"/>
              </w:rPr>
              <w:t xml:space="preserve">Checks to verify the disposal of IMP at </w:t>
            </w:r>
            <w:r w:rsidR="00420BD6" w:rsidRPr="002C2C7D">
              <w:rPr>
                <w:rFonts w:ascii="Calibri" w:hAnsi="Calibri" w:cs="Calibri"/>
                <w:color w:val="000000"/>
              </w:rPr>
              <w:t xml:space="preserve">the </w:t>
            </w:r>
            <w:r w:rsidRPr="002C2C7D">
              <w:rPr>
                <w:rFonts w:ascii="Calibri" w:hAnsi="Calibri" w:cs="Calibri"/>
                <w:color w:val="000000"/>
              </w:rPr>
              <w:t xml:space="preserve">site </w:t>
            </w:r>
            <w:r w:rsidR="00420BD6" w:rsidRPr="002C2C7D">
              <w:rPr>
                <w:rFonts w:ascii="Calibri" w:hAnsi="Calibri" w:cs="Calibri"/>
                <w:color w:val="000000"/>
              </w:rPr>
              <w:t xml:space="preserve">is </w:t>
            </w:r>
            <w:r w:rsidRPr="002C2C7D">
              <w:rPr>
                <w:rFonts w:ascii="Calibri" w:hAnsi="Calibri" w:cs="Calibri"/>
                <w:color w:val="000000"/>
              </w:rPr>
              <w:t>appropriately documented.</w:t>
            </w:r>
          </w:p>
          <w:p w14:paraId="02B2CBC0" w14:textId="55B08C7C" w:rsidR="00630172" w:rsidRPr="002C2C7D" w:rsidRDefault="00630172" w:rsidP="00A908CF">
            <w:pPr>
              <w:pStyle w:val="ListParagraph"/>
              <w:numPr>
                <w:ilvl w:val="0"/>
                <w:numId w:val="23"/>
              </w:numPr>
              <w:rPr>
                <w:rFonts w:ascii="Calibri" w:eastAsia="Times New Roman" w:hAnsi="Calibri" w:cs="Calibri"/>
                <w:b/>
                <w:bCs/>
                <w:color w:val="000000"/>
                <w:u w:val="single"/>
                <w:lang w:eastAsia="en-GB"/>
              </w:rPr>
            </w:pPr>
            <w:r w:rsidRPr="002C2C7D">
              <w:rPr>
                <w:rFonts w:ascii="Calibri" w:hAnsi="Calibri" w:cs="Calibri"/>
                <w:color w:val="000000"/>
              </w:rPr>
              <w:t xml:space="preserve">Checks to verify study medication </w:t>
            </w:r>
            <w:r w:rsidR="00420BD6" w:rsidRPr="002C2C7D">
              <w:rPr>
                <w:rFonts w:ascii="Calibri" w:hAnsi="Calibri" w:cs="Calibri"/>
                <w:color w:val="000000"/>
              </w:rPr>
              <w:t xml:space="preserve">is </w:t>
            </w:r>
            <w:r w:rsidRPr="002C2C7D">
              <w:rPr>
                <w:rFonts w:ascii="Calibri" w:hAnsi="Calibri" w:cs="Calibri"/>
                <w:color w:val="000000"/>
              </w:rPr>
              <w:t>appropriately documented.</w:t>
            </w:r>
          </w:p>
          <w:p w14:paraId="203F2379" w14:textId="77777777" w:rsidR="00630172" w:rsidRPr="002C2C7D" w:rsidRDefault="00630172" w:rsidP="00A908CF">
            <w:pPr>
              <w:pStyle w:val="ListParagraph"/>
              <w:numPr>
                <w:ilvl w:val="0"/>
                <w:numId w:val="23"/>
              </w:numPr>
              <w:rPr>
                <w:rFonts w:ascii="Calibri" w:hAnsi="Calibri" w:cs="Calibri"/>
                <w:color w:val="000000"/>
              </w:rPr>
            </w:pPr>
            <w:r w:rsidRPr="002C2C7D">
              <w:rPr>
                <w:rFonts w:ascii="Calibri" w:hAnsi="Calibri" w:cs="Calibri"/>
                <w:color w:val="000000"/>
              </w:rPr>
              <w:t>Checks for any discrepancies in IMP accountability logs.</w:t>
            </w:r>
          </w:p>
          <w:p w14:paraId="31409E92" w14:textId="77777777" w:rsidR="00630172" w:rsidRPr="002C2C7D" w:rsidRDefault="00630172" w:rsidP="00A908CF">
            <w:pPr>
              <w:rPr>
                <w:rFonts w:ascii="Calibri" w:eastAsia="Times New Roman" w:hAnsi="Calibri" w:cs="Calibri"/>
                <w:b/>
                <w:bCs/>
                <w:color w:val="000000"/>
                <w:u w:val="single"/>
                <w:lang w:eastAsia="en-GB"/>
              </w:rPr>
            </w:pPr>
          </w:p>
        </w:tc>
      </w:tr>
      <w:tr w:rsidR="00630172" w:rsidRPr="002C2C7D" w14:paraId="0325D0BF" w14:textId="77777777" w:rsidTr="00630172">
        <w:trPr>
          <w:trHeight w:val="597"/>
        </w:trPr>
        <w:tc>
          <w:tcPr>
            <w:tcW w:w="9026" w:type="dxa"/>
            <w:gridSpan w:val="2"/>
            <w:shd w:val="clear" w:color="auto" w:fill="F2F2F2" w:themeFill="background1" w:themeFillShade="F2"/>
          </w:tcPr>
          <w:p w14:paraId="633F0168" w14:textId="4D0C0D48" w:rsidR="00630172" w:rsidRPr="002C2C7D" w:rsidRDefault="00630172" w:rsidP="00630172">
            <w:pPr>
              <w:jc w:val="center"/>
              <w:rPr>
                <w:rFonts w:ascii="Calibri" w:hAnsi="Calibri" w:cs="Calibri"/>
                <w:i/>
                <w:iCs/>
                <w:color w:val="000000"/>
              </w:rPr>
            </w:pPr>
            <w:r w:rsidRPr="002C2C7D">
              <w:rPr>
                <w:rFonts w:ascii="Calibri" w:hAnsi="Calibri" w:cs="Calibri"/>
                <w:b/>
                <w:bCs/>
                <w:color w:val="000000"/>
              </w:rPr>
              <w:t>Pharmacy File</w:t>
            </w:r>
          </w:p>
        </w:tc>
      </w:tr>
      <w:tr w:rsidR="00630172" w:rsidRPr="002C2C7D" w14:paraId="4E654707" w14:textId="77777777" w:rsidTr="008E1BF9">
        <w:trPr>
          <w:trHeight w:val="597"/>
        </w:trPr>
        <w:tc>
          <w:tcPr>
            <w:tcW w:w="4513" w:type="dxa"/>
            <w:vAlign w:val="bottom"/>
          </w:tcPr>
          <w:p w14:paraId="1E6A646D" w14:textId="67AB558F" w:rsidR="00630172" w:rsidRPr="002C2C7D" w:rsidRDefault="00630172" w:rsidP="00630172">
            <w:pPr>
              <w:rPr>
                <w:rFonts w:ascii="Calibri" w:hAnsi="Calibri" w:cs="Calibri"/>
                <w:color w:val="000000"/>
              </w:rPr>
            </w:pPr>
            <w:r w:rsidRPr="002C2C7D">
              <w:rPr>
                <w:rFonts w:ascii="Calibri" w:hAnsi="Calibri" w:cs="Calibri"/>
                <w:color w:val="000000"/>
              </w:rPr>
              <w:t>Pharmacy File: Indicate the documents to be checked for the pharmacy file.</w:t>
            </w:r>
          </w:p>
        </w:tc>
        <w:tc>
          <w:tcPr>
            <w:tcW w:w="4513" w:type="dxa"/>
          </w:tcPr>
          <w:p w14:paraId="729B6457" w14:textId="76CB9085" w:rsidR="00630172" w:rsidRPr="002C2C7D" w:rsidRDefault="00630172" w:rsidP="00630172">
            <w:pPr>
              <w:rPr>
                <w:rFonts w:ascii="Calibri" w:eastAsia="Times New Roman" w:hAnsi="Calibri" w:cs="Calibri"/>
                <w:b/>
                <w:bCs/>
                <w:i/>
                <w:iCs/>
                <w:color w:val="000000"/>
                <w:u w:val="single"/>
                <w:lang w:eastAsia="en-GB"/>
              </w:rPr>
            </w:pPr>
            <w:r w:rsidRPr="002C2C7D">
              <w:rPr>
                <w:rFonts w:ascii="Calibri" w:hAnsi="Calibri" w:cs="Calibri"/>
                <w:i/>
                <w:iCs/>
                <w:color w:val="000000"/>
              </w:rPr>
              <w:t>e.g., Is the current version of Investigator Brochure/SmPC, IMP handling/pharmacy guidelines (if applicable) and current approved protocol held in the Pharmacy File?</w:t>
            </w:r>
          </w:p>
        </w:tc>
      </w:tr>
    </w:tbl>
    <w:p w14:paraId="7B2572AF" w14:textId="6A3C3C58" w:rsidR="004247BA" w:rsidRPr="002C2C7D" w:rsidRDefault="004247BA" w:rsidP="00D7754A">
      <w:pPr>
        <w:pStyle w:val="Heading1"/>
        <w:rPr>
          <w:b/>
          <w:bCs/>
          <w:color w:val="000000" w:themeColor="text1"/>
          <w:u w:val="single"/>
        </w:rPr>
      </w:pPr>
      <w:bookmarkStart w:id="14" w:name="_Toc207989131"/>
      <w:r w:rsidRPr="002C2C7D">
        <w:rPr>
          <w:b/>
          <w:bCs/>
          <w:color w:val="000000" w:themeColor="text1"/>
          <w:u w:val="single"/>
        </w:rPr>
        <w:t>Medical Device Monitoring</w:t>
      </w:r>
      <w:bookmarkEnd w:id="14"/>
    </w:p>
    <w:p w14:paraId="755AA25F" w14:textId="114D33F2" w:rsidR="00682731" w:rsidRPr="002C2C7D" w:rsidRDefault="00682731" w:rsidP="003B3418">
      <w:pPr>
        <w:spacing w:after="0" w:line="240" w:lineRule="auto"/>
        <w:rPr>
          <w:rFonts w:ascii="Calibri" w:eastAsia="Times New Roman" w:hAnsi="Calibri" w:cs="Calibri"/>
          <w:color w:val="FF0000"/>
          <w:lang w:eastAsia="en-GB"/>
        </w:rPr>
      </w:pPr>
      <w:r w:rsidRPr="002C2C7D">
        <w:rPr>
          <w:rFonts w:ascii="Calibri" w:eastAsia="Times New Roman" w:hAnsi="Calibri" w:cs="Calibri"/>
          <w:color w:val="FF0000"/>
          <w:lang w:eastAsia="en-GB"/>
        </w:rPr>
        <w:t>The table below lists activities to be completed during medical device monitoring. Please complete this table considering the local SOPs and study protocol.</w:t>
      </w:r>
    </w:p>
    <w:tbl>
      <w:tblPr>
        <w:tblStyle w:val="TableGrid"/>
        <w:tblW w:w="0" w:type="auto"/>
        <w:tblLook w:val="04A0" w:firstRow="1" w:lastRow="0" w:firstColumn="1" w:lastColumn="0" w:noHBand="0" w:noVBand="1"/>
      </w:tblPr>
      <w:tblGrid>
        <w:gridCol w:w="4472"/>
        <w:gridCol w:w="4472"/>
      </w:tblGrid>
      <w:tr w:rsidR="004247BA" w:rsidRPr="002C2C7D" w14:paraId="6A6C27D8" w14:textId="77777777" w:rsidTr="004247BA">
        <w:trPr>
          <w:trHeight w:val="823"/>
        </w:trPr>
        <w:tc>
          <w:tcPr>
            <w:tcW w:w="4472" w:type="dxa"/>
            <w:shd w:val="clear" w:color="auto" w:fill="F2F2F2" w:themeFill="background1" w:themeFillShade="F2"/>
          </w:tcPr>
          <w:p w14:paraId="3E5C1A63" w14:textId="77777777" w:rsidR="004247BA" w:rsidRPr="002C2C7D" w:rsidRDefault="004247BA" w:rsidP="003B3418">
            <w:pPr>
              <w:rPr>
                <w:rFonts w:ascii="Calibri" w:eastAsia="Times New Roman" w:hAnsi="Calibri" w:cs="Calibri"/>
                <w:b/>
                <w:bCs/>
                <w:color w:val="000000"/>
                <w:u w:val="single"/>
                <w:lang w:eastAsia="en-GB"/>
              </w:rPr>
            </w:pPr>
          </w:p>
        </w:tc>
        <w:tc>
          <w:tcPr>
            <w:tcW w:w="4472" w:type="dxa"/>
          </w:tcPr>
          <w:p w14:paraId="6E6D1930" w14:textId="60FE9ACB" w:rsidR="004247BA" w:rsidRPr="002C2C7D" w:rsidRDefault="00607779" w:rsidP="003B3418">
            <w:pP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Trial Specific Information</w:t>
            </w:r>
          </w:p>
        </w:tc>
      </w:tr>
      <w:tr w:rsidR="004247BA" w:rsidRPr="002C2C7D" w14:paraId="1F21F978" w14:textId="77777777" w:rsidTr="00481D34">
        <w:trPr>
          <w:trHeight w:val="604"/>
        </w:trPr>
        <w:tc>
          <w:tcPr>
            <w:tcW w:w="4472" w:type="dxa"/>
            <w:vAlign w:val="bottom"/>
          </w:tcPr>
          <w:p w14:paraId="52416867" w14:textId="447A5F87" w:rsidR="004247BA" w:rsidRPr="002C2C7D" w:rsidRDefault="004247BA" w:rsidP="004247BA">
            <w:pPr>
              <w:rPr>
                <w:rFonts w:ascii="Calibri" w:eastAsia="Times New Roman" w:hAnsi="Calibri" w:cs="Calibri"/>
                <w:b/>
                <w:bCs/>
                <w:color w:val="000000"/>
                <w:u w:val="single"/>
                <w:lang w:eastAsia="en-GB"/>
              </w:rPr>
            </w:pPr>
            <w:r w:rsidRPr="002C2C7D">
              <w:rPr>
                <w:rFonts w:ascii="Calibri" w:hAnsi="Calibri" w:cs="Calibri"/>
                <w:color w:val="000000"/>
              </w:rPr>
              <w:t xml:space="preserve">Does this study involve Medical Devices? Yes/No </w:t>
            </w:r>
          </w:p>
        </w:tc>
        <w:tc>
          <w:tcPr>
            <w:tcW w:w="4472" w:type="dxa"/>
          </w:tcPr>
          <w:p w14:paraId="324F1694" w14:textId="77777777" w:rsidR="004247BA" w:rsidRPr="002C2C7D" w:rsidRDefault="004247BA" w:rsidP="004247BA">
            <w:pPr>
              <w:rPr>
                <w:rFonts w:ascii="Calibri" w:eastAsia="Times New Roman" w:hAnsi="Calibri" w:cs="Calibri"/>
                <w:b/>
                <w:bCs/>
                <w:color w:val="000000"/>
                <w:u w:val="single"/>
                <w:lang w:eastAsia="en-GB"/>
              </w:rPr>
            </w:pPr>
          </w:p>
        </w:tc>
      </w:tr>
      <w:tr w:rsidR="004247BA" w:rsidRPr="002C2C7D" w14:paraId="2546934B" w14:textId="77777777" w:rsidTr="00481D34">
        <w:trPr>
          <w:trHeight w:val="606"/>
        </w:trPr>
        <w:tc>
          <w:tcPr>
            <w:tcW w:w="8944" w:type="dxa"/>
            <w:gridSpan w:val="2"/>
            <w:shd w:val="clear" w:color="auto" w:fill="F2F2F2" w:themeFill="background1" w:themeFillShade="F2"/>
            <w:vAlign w:val="bottom"/>
          </w:tcPr>
          <w:p w14:paraId="0DA2453B" w14:textId="1D1FB59B" w:rsidR="004247BA" w:rsidRPr="002C2C7D" w:rsidRDefault="004247BA" w:rsidP="004247BA">
            <w:pPr>
              <w:jc w:val="center"/>
              <w:rPr>
                <w:rFonts w:ascii="Calibri" w:eastAsia="Times New Roman" w:hAnsi="Calibri" w:cs="Calibri"/>
                <w:b/>
                <w:bCs/>
                <w:color w:val="000000"/>
                <w:u w:val="single"/>
                <w:lang w:eastAsia="en-GB"/>
              </w:rPr>
            </w:pPr>
            <w:r w:rsidRPr="002C2C7D">
              <w:rPr>
                <w:rFonts w:ascii="Calibri" w:hAnsi="Calibri" w:cs="Calibri"/>
                <w:b/>
                <w:bCs/>
                <w:color w:val="000000"/>
              </w:rPr>
              <w:t>Ordering and Storage of the devices</w:t>
            </w:r>
          </w:p>
        </w:tc>
      </w:tr>
      <w:tr w:rsidR="004247BA" w:rsidRPr="002C2C7D" w14:paraId="73D3ECE1" w14:textId="77777777" w:rsidTr="00F84898">
        <w:trPr>
          <w:trHeight w:val="823"/>
        </w:trPr>
        <w:tc>
          <w:tcPr>
            <w:tcW w:w="4472" w:type="dxa"/>
            <w:vAlign w:val="bottom"/>
          </w:tcPr>
          <w:p w14:paraId="706EEB2A" w14:textId="77777777" w:rsidR="004247BA" w:rsidRPr="002C2C7D" w:rsidRDefault="004247BA" w:rsidP="004247BA">
            <w:pPr>
              <w:rPr>
                <w:rFonts w:ascii="Calibri" w:hAnsi="Calibri" w:cs="Calibri"/>
                <w:color w:val="000000"/>
              </w:rPr>
            </w:pPr>
            <w:r w:rsidRPr="002C2C7D">
              <w:rPr>
                <w:rFonts w:ascii="Calibri" w:hAnsi="Calibri" w:cs="Calibri"/>
                <w:color w:val="000000"/>
              </w:rPr>
              <w:t>Description of the necessary transport and storage conditions, if applicable with reference to the study protocol or another respective document.</w:t>
            </w:r>
          </w:p>
          <w:p w14:paraId="0332B7B9" w14:textId="77777777" w:rsidR="004247BA" w:rsidRPr="002C2C7D" w:rsidRDefault="004247BA" w:rsidP="004247BA">
            <w:pPr>
              <w:rPr>
                <w:rFonts w:ascii="Calibri" w:hAnsi="Calibri" w:cs="Calibri"/>
                <w:b/>
                <w:bCs/>
                <w:color w:val="000000"/>
              </w:rPr>
            </w:pPr>
          </w:p>
        </w:tc>
        <w:tc>
          <w:tcPr>
            <w:tcW w:w="4472" w:type="dxa"/>
          </w:tcPr>
          <w:p w14:paraId="4BBEDA92" w14:textId="77777777" w:rsidR="004247BA" w:rsidRPr="002C2C7D" w:rsidRDefault="004247BA" w:rsidP="004247BA">
            <w:pPr>
              <w:rPr>
                <w:rFonts w:ascii="Calibri" w:eastAsia="Times New Roman" w:hAnsi="Calibri" w:cs="Calibri"/>
                <w:b/>
                <w:bCs/>
                <w:color w:val="000000"/>
                <w:u w:val="single"/>
                <w:lang w:eastAsia="en-GB"/>
              </w:rPr>
            </w:pPr>
          </w:p>
        </w:tc>
      </w:tr>
      <w:tr w:rsidR="00481D34" w:rsidRPr="002C2C7D" w14:paraId="0FAFD3F3" w14:textId="77777777" w:rsidTr="00A908CF">
        <w:trPr>
          <w:trHeight w:val="556"/>
        </w:trPr>
        <w:tc>
          <w:tcPr>
            <w:tcW w:w="8944" w:type="dxa"/>
            <w:gridSpan w:val="2"/>
            <w:shd w:val="clear" w:color="auto" w:fill="F2F2F2" w:themeFill="background1" w:themeFillShade="F2"/>
            <w:vAlign w:val="bottom"/>
          </w:tcPr>
          <w:p w14:paraId="5215216A" w14:textId="77777777" w:rsidR="00481D34" w:rsidRPr="002C2C7D" w:rsidRDefault="00481D34" w:rsidP="00A908CF">
            <w:pPr>
              <w:jc w:val="center"/>
              <w:rPr>
                <w:rFonts w:ascii="Calibri" w:eastAsia="Times New Roman" w:hAnsi="Calibri" w:cs="Calibri"/>
                <w:b/>
                <w:bCs/>
                <w:color w:val="000000"/>
                <w:u w:val="single"/>
                <w:lang w:eastAsia="en-GB"/>
              </w:rPr>
            </w:pPr>
            <w:r w:rsidRPr="002C2C7D">
              <w:rPr>
                <w:rFonts w:ascii="Calibri" w:hAnsi="Calibri" w:cs="Calibri"/>
                <w:b/>
                <w:bCs/>
                <w:color w:val="000000"/>
              </w:rPr>
              <w:t xml:space="preserve">Device Accountability </w:t>
            </w:r>
          </w:p>
        </w:tc>
      </w:tr>
      <w:tr w:rsidR="00481D34" w:rsidRPr="002C2C7D" w14:paraId="3E568F31" w14:textId="77777777" w:rsidTr="00A908CF">
        <w:trPr>
          <w:trHeight w:val="1493"/>
        </w:trPr>
        <w:tc>
          <w:tcPr>
            <w:tcW w:w="8944" w:type="dxa"/>
            <w:gridSpan w:val="2"/>
            <w:vAlign w:val="bottom"/>
          </w:tcPr>
          <w:p w14:paraId="6762CF17" w14:textId="77777777" w:rsidR="00481D34" w:rsidRPr="002C2C7D" w:rsidRDefault="00481D34" w:rsidP="00A908CF">
            <w:pPr>
              <w:rPr>
                <w:rFonts w:ascii="Calibri" w:eastAsia="Times New Roman" w:hAnsi="Calibri" w:cs="Calibri"/>
                <w:b/>
                <w:bCs/>
                <w:color w:val="000000" w:themeColor="text1"/>
                <w:u w:val="single"/>
                <w:lang w:eastAsia="en-GB"/>
              </w:rPr>
            </w:pPr>
            <w:r w:rsidRPr="002C2C7D">
              <w:rPr>
                <w:rFonts w:ascii="Calibri" w:hAnsi="Calibri" w:cs="Calibri"/>
                <w:b/>
                <w:bCs/>
                <w:color w:val="000000" w:themeColor="text1"/>
              </w:rPr>
              <w:lastRenderedPageBreak/>
              <w:t>Monitoring device accountability should include the following checklist:</w:t>
            </w:r>
          </w:p>
          <w:p w14:paraId="54AF9FF0" w14:textId="77777777" w:rsidR="00481D34" w:rsidRPr="002C2C7D" w:rsidRDefault="00481D34" w:rsidP="00A908CF">
            <w:pPr>
              <w:pStyle w:val="ListParagraph"/>
              <w:numPr>
                <w:ilvl w:val="0"/>
                <w:numId w:val="25"/>
              </w:numPr>
              <w:rPr>
                <w:rFonts w:ascii="Calibri" w:eastAsia="Times New Roman" w:hAnsi="Calibri" w:cs="Calibri"/>
                <w:b/>
                <w:bCs/>
                <w:color w:val="000000" w:themeColor="text1"/>
                <w:u w:val="single"/>
                <w:lang w:eastAsia="en-GB"/>
              </w:rPr>
            </w:pPr>
            <w:r w:rsidRPr="002C2C7D">
              <w:rPr>
                <w:rFonts w:ascii="Calibri" w:hAnsi="Calibri" w:cs="Calibri"/>
                <w:color w:val="000000" w:themeColor="text1"/>
              </w:rPr>
              <w:t xml:space="preserve">Allocation/return </w:t>
            </w:r>
          </w:p>
          <w:p w14:paraId="70979A51" w14:textId="77777777" w:rsidR="00481D34" w:rsidRPr="002C2C7D" w:rsidRDefault="00481D34" w:rsidP="00A908CF">
            <w:pPr>
              <w:pStyle w:val="ListParagraph"/>
              <w:numPr>
                <w:ilvl w:val="0"/>
                <w:numId w:val="25"/>
              </w:numPr>
              <w:rPr>
                <w:rFonts w:ascii="Calibri" w:eastAsia="Times New Roman" w:hAnsi="Calibri" w:cs="Calibri"/>
                <w:b/>
                <w:bCs/>
                <w:color w:val="000000" w:themeColor="text1"/>
                <w:u w:val="single"/>
                <w:lang w:eastAsia="en-GB"/>
              </w:rPr>
            </w:pPr>
            <w:r w:rsidRPr="002C2C7D">
              <w:rPr>
                <w:rFonts w:ascii="Calibri" w:hAnsi="Calibri" w:cs="Calibri"/>
                <w:color w:val="000000" w:themeColor="text1"/>
              </w:rPr>
              <w:t>Storage</w:t>
            </w:r>
          </w:p>
          <w:p w14:paraId="0308175B" w14:textId="77777777" w:rsidR="00481D34" w:rsidRPr="002C2C7D" w:rsidRDefault="00481D34" w:rsidP="00A908CF">
            <w:pPr>
              <w:pStyle w:val="ListParagraph"/>
              <w:numPr>
                <w:ilvl w:val="0"/>
                <w:numId w:val="25"/>
              </w:numPr>
              <w:rPr>
                <w:rFonts w:ascii="Calibri" w:eastAsia="Times New Roman" w:hAnsi="Calibri" w:cs="Calibri"/>
                <w:b/>
                <w:bCs/>
                <w:color w:val="000000" w:themeColor="text1"/>
                <w:u w:val="single"/>
                <w:lang w:eastAsia="en-GB"/>
              </w:rPr>
            </w:pPr>
            <w:r w:rsidRPr="002C2C7D">
              <w:rPr>
                <w:rFonts w:ascii="Calibri" w:hAnsi="Calibri" w:cs="Calibri"/>
                <w:color w:val="000000" w:themeColor="text1"/>
              </w:rPr>
              <w:t xml:space="preserve">Expiry </w:t>
            </w:r>
          </w:p>
          <w:p w14:paraId="6874B055" w14:textId="77777777" w:rsidR="00481D34" w:rsidRPr="002C2C7D" w:rsidRDefault="00481D34" w:rsidP="00A908CF">
            <w:pPr>
              <w:pStyle w:val="ListParagraph"/>
              <w:numPr>
                <w:ilvl w:val="0"/>
                <w:numId w:val="25"/>
              </w:numPr>
              <w:rPr>
                <w:rFonts w:ascii="Calibri" w:eastAsia="Times New Roman" w:hAnsi="Calibri" w:cs="Calibri"/>
                <w:b/>
                <w:bCs/>
                <w:color w:val="000000" w:themeColor="text1"/>
                <w:u w:val="single"/>
                <w:lang w:eastAsia="en-GB"/>
              </w:rPr>
            </w:pPr>
            <w:r w:rsidRPr="002C2C7D">
              <w:rPr>
                <w:rFonts w:ascii="Calibri" w:hAnsi="Calibri" w:cs="Calibri"/>
                <w:color w:val="000000" w:themeColor="text1"/>
              </w:rPr>
              <w:t xml:space="preserve">Documentation </w:t>
            </w:r>
          </w:p>
          <w:p w14:paraId="5F9DA883" w14:textId="77777777" w:rsidR="00481D34" w:rsidRPr="002C2C7D" w:rsidRDefault="00481D34" w:rsidP="00A908CF">
            <w:pPr>
              <w:pStyle w:val="ListParagraph"/>
              <w:rPr>
                <w:rFonts w:ascii="Calibri" w:eastAsia="Times New Roman" w:hAnsi="Calibri" w:cs="Calibri"/>
                <w:b/>
                <w:bCs/>
                <w:color w:val="000000" w:themeColor="text1"/>
                <w:u w:val="single"/>
                <w:lang w:eastAsia="en-GB"/>
              </w:rPr>
            </w:pPr>
          </w:p>
        </w:tc>
      </w:tr>
    </w:tbl>
    <w:p w14:paraId="2EBE77A0" w14:textId="6486B227" w:rsidR="004247BA" w:rsidRPr="002C2C7D" w:rsidRDefault="004247BA" w:rsidP="003B3418">
      <w:pPr>
        <w:spacing w:after="0" w:line="240" w:lineRule="auto"/>
        <w:rPr>
          <w:rFonts w:ascii="Calibri" w:eastAsia="Times New Roman" w:hAnsi="Calibri" w:cs="Calibri"/>
          <w:b/>
          <w:bCs/>
          <w:color w:val="000000"/>
          <w:u w:val="single"/>
          <w:lang w:eastAsia="en-GB"/>
        </w:rPr>
      </w:pPr>
    </w:p>
    <w:p w14:paraId="1E6D80E0" w14:textId="7B0BC10E" w:rsidR="004247BA" w:rsidRPr="002C2C7D" w:rsidRDefault="001C3734" w:rsidP="00D7754A">
      <w:pPr>
        <w:pStyle w:val="Heading1"/>
        <w:rPr>
          <w:b/>
          <w:bCs/>
          <w:u w:val="single"/>
        </w:rPr>
      </w:pPr>
      <w:r w:rsidRPr="002C2C7D">
        <w:t xml:space="preserve"> </w:t>
      </w:r>
      <w:bookmarkStart w:id="15" w:name="_Toc207989132"/>
      <w:r w:rsidR="004247BA" w:rsidRPr="002C2C7D">
        <w:rPr>
          <w:b/>
          <w:bCs/>
          <w:color w:val="000000" w:themeColor="text1"/>
          <w:u w:val="single"/>
        </w:rPr>
        <w:t>Sample Monitoring</w:t>
      </w:r>
      <w:bookmarkEnd w:id="15"/>
      <w:r w:rsidR="004247BA" w:rsidRPr="002C2C7D">
        <w:rPr>
          <w:b/>
          <w:bCs/>
          <w:color w:val="000000" w:themeColor="text1"/>
          <w:u w:val="single"/>
        </w:rPr>
        <w:t xml:space="preserve"> </w:t>
      </w:r>
    </w:p>
    <w:p w14:paraId="6ED70343" w14:textId="5B3A4C0E" w:rsidR="00682731" w:rsidRPr="002C2C7D" w:rsidRDefault="00682731" w:rsidP="003B3418">
      <w:pPr>
        <w:spacing w:after="0" w:line="240" w:lineRule="auto"/>
        <w:rPr>
          <w:rFonts w:ascii="Calibri" w:eastAsia="Times New Roman" w:hAnsi="Calibri" w:cs="Calibri"/>
          <w:color w:val="FF0000"/>
          <w:lang w:eastAsia="en-GB"/>
        </w:rPr>
      </w:pPr>
      <w:r w:rsidRPr="002C2C7D">
        <w:rPr>
          <w:rFonts w:ascii="Calibri" w:eastAsia="Times New Roman" w:hAnsi="Calibri" w:cs="Calibri"/>
          <w:color w:val="FF0000"/>
          <w:lang w:eastAsia="en-GB"/>
        </w:rPr>
        <w:t>The table below lists activities to be completed during sample monitoring. Please complete this table considering the local SOPs and study protocol.</w:t>
      </w:r>
    </w:p>
    <w:tbl>
      <w:tblPr>
        <w:tblStyle w:val="TableGrid"/>
        <w:tblW w:w="9036" w:type="dxa"/>
        <w:tblLook w:val="04A0" w:firstRow="1" w:lastRow="0" w:firstColumn="1" w:lastColumn="0" w:noHBand="0" w:noVBand="1"/>
      </w:tblPr>
      <w:tblGrid>
        <w:gridCol w:w="4518"/>
        <w:gridCol w:w="4518"/>
      </w:tblGrid>
      <w:tr w:rsidR="004247BA" w:rsidRPr="002C2C7D" w14:paraId="3D25C44B" w14:textId="77777777" w:rsidTr="004247BA">
        <w:trPr>
          <w:trHeight w:val="568"/>
        </w:trPr>
        <w:tc>
          <w:tcPr>
            <w:tcW w:w="4518" w:type="dxa"/>
            <w:shd w:val="clear" w:color="auto" w:fill="F2F2F2" w:themeFill="background1" w:themeFillShade="F2"/>
          </w:tcPr>
          <w:p w14:paraId="01583562" w14:textId="77777777" w:rsidR="004247BA" w:rsidRPr="002C2C7D" w:rsidRDefault="004247BA" w:rsidP="003B3418">
            <w:pPr>
              <w:rPr>
                <w:rFonts w:ascii="Calibri" w:eastAsia="Times New Roman" w:hAnsi="Calibri" w:cs="Calibri"/>
                <w:b/>
                <w:bCs/>
                <w:color w:val="000000"/>
                <w:u w:val="single"/>
                <w:lang w:eastAsia="en-GB"/>
              </w:rPr>
            </w:pPr>
          </w:p>
        </w:tc>
        <w:tc>
          <w:tcPr>
            <w:tcW w:w="4518" w:type="dxa"/>
          </w:tcPr>
          <w:p w14:paraId="3004A474" w14:textId="708EEF2A" w:rsidR="004247BA" w:rsidRPr="002C2C7D" w:rsidRDefault="00607779" w:rsidP="003B3418">
            <w:pP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Trial Specific Information</w:t>
            </w:r>
          </w:p>
        </w:tc>
      </w:tr>
      <w:tr w:rsidR="004247BA" w:rsidRPr="002C2C7D" w14:paraId="5EFD9227" w14:textId="77777777" w:rsidTr="00197BA6">
        <w:trPr>
          <w:trHeight w:val="568"/>
        </w:trPr>
        <w:tc>
          <w:tcPr>
            <w:tcW w:w="4518" w:type="dxa"/>
            <w:vAlign w:val="bottom"/>
          </w:tcPr>
          <w:p w14:paraId="6CE84188" w14:textId="5FFAD992" w:rsidR="004247BA" w:rsidRPr="002C2C7D" w:rsidRDefault="004247BA" w:rsidP="004247BA">
            <w:pPr>
              <w:rPr>
                <w:rFonts w:ascii="Calibri" w:eastAsia="Times New Roman" w:hAnsi="Calibri" w:cs="Calibri"/>
                <w:b/>
                <w:bCs/>
                <w:color w:val="000000"/>
                <w:u w:val="single"/>
                <w:lang w:eastAsia="en-GB"/>
              </w:rPr>
            </w:pPr>
            <w:r w:rsidRPr="002C2C7D">
              <w:rPr>
                <w:rFonts w:ascii="Calibri" w:hAnsi="Calibri" w:cs="Calibri"/>
                <w:color w:val="000000"/>
              </w:rPr>
              <w:t xml:space="preserve">Does this study involve the collection of biological samples? Yes/No </w:t>
            </w:r>
          </w:p>
        </w:tc>
        <w:tc>
          <w:tcPr>
            <w:tcW w:w="4518" w:type="dxa"/>
          </w:tcPr>
          <w:p w14:paraId="2526DD1E" w14:textId="77777777" w:rsidR="004247BA" w:rsidRPr="002C2C7D" w:rsidRDefault="004247BA" w:rsidP="004247BA">
            <w:pPr>
              <w:rPr>
                <w:rFonts w:ascii="Calibri" w:eastAsia="Times New Roman" w:hAnsi="Calibri" w:cs="Calibri"/>
                <w:b/>
                <w:bCs/>
                <w:color w:val="000000"/>
                <w:u w:val="single"/>
                <w:lang w:eastAsia="en-GB"/>
              </w:rPr>
            </w:pPr>
          </w:p>
        </w:tc>
      </w:tr>
      <w:tr w:rsidR="004247BA" w:rsidRPr="002C2C7D" w14:paraId="5442E21D" w14:textId="77777777" w:rsidTr="00197BA6">
        <w:trPr>
          <w:trHeight w:val="568"/>
        </w:trPr>
        <w:tc>
          <w:tcPr>
            <w:tcW w:w="4518" w:type="dxa"/>
            <w:vAlign w:val="bottom"/>
          </w:tcPr>
          <w:p w14:paraId="40DCBC3B" w14:textId="781AB1A8" w:rsidR="004247BA" w:rsidRPr="002C2C7D" w:rsidRDefault="004247BA" w:rsidP="004247BA">
            <w:pPr>
              <w:rPr>
                <w:rFonts w:ascii="Calibri" w:eastAsia="Times New Roman" w:hAnsi="Calibri" w:cs="Calibri"/>
                <w:b/>
                <w:bCs/>
                <w:color w:val="000000"/>
                <w:u w:val="single"/>
                <w:lang w:eastAsia="en-GB"/>
              </w:rPr>
            </w:pPr>
            <w:r w:rsidRPr="002C2C7D">
              <w:rPr>
                <w:rFonts w:ascii="Calibri" w:hAnsi="Calibri" w:cs="Calibri"/>
                <w:color w:val="000000"/>
              </w:rPr>
              <w:t xml:space="preserve">Are the samples processed locally or </w:t>
            </w:r>
            <w:r w:rsidR="005B7513" w:rsidRPr="002C2C7D">
              <w:rPr>
                <w:rFonts w:ascii="Calibri" w:hAnsi="Calibri" w:cs="Calibri"/>
                <w:color w:val="000000"/>
              </w:rPr>
              <w:t>centrally</w:t>
            </w:r>
            <w:r w:rsidRPr="002C2C7D">
              <w:rPr>
                <w:rFonts w:ascii="Calibri" w:hAnsi="Calibri" w:cs="Calibri"/>
                <w:color w:val="000000"/>
              </w:rPr>
              <w:t xml:space="preserve">? </w:t>
            </w:r>
          </w:p>
        </w:tc>
        <w:tc>
          <w:tcPr>
            <w:tcW w:w="4518" w:type="dxa"/>
          </w:tcPr>
          <w:p w14:paraId="6F2E0A02" w14:textId="77777777" w:rsidR="004247BA" w:rsidRPr="002C2C7D" w:rsidRDefault="004247BA" w:rsidP="004247BA">
            <w:pPr>
              <w:rPr>
                <w:rFonts w:ascii="Calibri" w:eastAsia="Times New Roman" w:hAnsi="Calibri" w:cs="Calibri"/>
                <w:b/>
                <w:bCs/>
                <w:color w:val="000000"/>
                <w:u w:val="single"/>
                <w:lang w:eastAsia="en-GB"/>
              </w:rPr>
            </w:pPr>
          </w:p>
        </w:tc>
      </w:tr>
      <w:tr w:rsidR="004247BA" w:rsidRPr="002C2C7D" w14:paraId="28564394" w14:textId="77777777" w:rsidTr="004247BA">
        <w:trPr>
          <w:trHeight w:val="547"/>
        </w:trPr>
        <w:tc>
          <w:tcPr>
            <w:tcW w:w="9036" w:type="dxa"/>
            <w:gridSpan w:val="2"/>
            <w:shd w:val="clear" w:color="auto" w:fill="F2F2F2" w:themeFill="background1" w:themeFillShade="F2"/>
            <w:vAlign w:val="bottom"/>
          </w:tcPr>
          <w:p w14:paraId="29512070" w14:textId="26D5618C" w:rsidR="004247BA" w:rsidRPr="002C2C7D" w:rsidRDefault="004247BA" w:rsidP="004247BA">
            <w:pPr>
              <w:jc w:val="center"/>
              <w:rPr>
                <w:rFonts w:ascii="Calibri" w:eastAsia="Times New Roman" w:hAnsi="Calibri" w:cs="Calibri"/>
                <w:b/>
                <w:bCs/>
                <w:color w:val="000000"/>
                <w:u w:val="single"/>
                <w:lang w:eastAsia="en-GB"/>
              </w:rPr>
            </w:pPr>
            <w:r w:rsidRPr="002C2C7D">
              <w:rPr>
                <w:rFonts w:ascii="Calibri" w:hAnsi="Calibri" w:cs="Calibri"/>
                <w:b/>
                <w:bCs/>
                <w:color w:val="000000"/>
              </w:rPr>
              <w:t>Sample Monitoring Procedure</w:t>
            </w:r>
          </w:p>
        </w:tc>
      </w:tr>
      <w:tr w:rsidR="006D12EC" w:rsidRPr="002C2C7D" w14:paraId="5B476313" w14:textId="77777777" w:rsidTr="00A47EBE">
        <w:trPr>
          <w:trHeight w:val="1146"/>
        </w:trPr>
        <w:tc>
          <w:tcPr>
            <w:tcW w:w="9036" w:type="dxa"/>
            <w:gridSpan w:val="2"/>
            <w:vAlign w:val="bottom"/>
          </w:tcPr>
          <w:p w14:paraId="0E192F64" w14:textId="77777777" w:rsidR="00067B46" w:rsidRPr="002C2C7D" w:rsidRDefault="00067B46" w:rsidP="005F00CA">
            <w:pPr>
              <w:rPr>
                <w:rFonts w:ascii="Calibri" w:eastAsia="Times New Roman" w:hAnsi="Calibri" w:cs="Calibri"/>
                <w:b/>
                <w:bCs/>
                <w:color w:val="000000" w:themeColor="text1"/>
                <w:lang w:eastAsia="en-GB"/>
              </w:rPr>
            </w:pPr>
          </w:p>
          <w:p w14:paraId="0DC3023E" w14:textId="3606D42F" w:rsidR="005F00CA" w:rsidRPr="002C2C7D" w:rsidRDefault="00067B46" w:rsidP="005F00CA">
            <w:pPr>
              <w:rPr>
                <w:rFonts w:ascii="Calibri" w:eastAsia="Times New Roman" w:hAnsi="Calibri" w:cs="Calibri"/>
                <w:b/>
                <w:bCs/>
                <w:color w:val="000000" w:themeColor="text1"/>
                <w:lang w:eastAsia="en-GB"/>
              </w:rPr>
            </w:pPr>
            <w:r w:rsidRPr="002C2C7D">
              <w:rPr>
                <w:rFonts w:ascii="Calibri" w:eastAsia="Times New Roman" w:hAnsi="Calibri" w:cs="Calibri"/>
                <w:b/>
                <w:bCs/>
                <w:color w:val="000000" w:themeColor="text1"/>
                <w:lang w:eastAsia="en-GB"/>
              </w:rPr>
              <w:t>S</w:t>
            </w:r>
            <w:r w:rsidR="005F00CA" w:rsidRPr="002C2C7D">
              <w:rPr>
                <w:rFonts w:ascii="Calibri" w:eastAsia="Times New Roman" w:hAnsi="Calibri" w:cs="Calibri"/>
                <w:b/>
                <w:bCs/>
                <w:color w:val="000000" w:themeColor="text1"/>
                <w:lang w:eastAsia="en-GB"/>
              </w:rPr>
              <w:t xml:space="preserve">ample monitoring procedure should include the following </w:t>
            </w:r>
            <w:r w:rsidR="00420BD6" w:rsidRPr="002C2C7D">
              <w:rPr>
                <w:rFonts w:ascii="Calibri" w:eastAsia="Times New Roman" w:hAnsi="Calibri" w:cs="Calibri"/>
                <w:b/>
                <w:bCs/>
                <w:color w:val="000000" w:themeColor="text1"/>
                <w:lang w:eastAsia="en-GB"/>
              </w:rPr>
              <w:t>checklist</w:t>
            </w:r>
            <w:r w:rsidR="005F00CA" w:rsidRPr="002C2C7D">
              <w:rPr>
                <w:rFonts w:ascii="Calibri" w:eastAsia="Times New Roman" w:hAnsi="Calibri" w:cs="Calibri"/>
                <w:b/>
                <w:bCs/>
                <w:color w:val="000000" w:themeColor="text1"/>
                <w:lang w:eastAsia="en-GB"/>
              </w:rPr>
              <w:t xml:space="preserve">: </w:t>
            </w:r>
          </w:p>
          <w:p w14:paraId="6A4E0552" w14:textId="7F26DB35" w:rsidR="006D12EC" w:rsidRPr="002C2C7D" w:rsidRDefault="006D12EC" w:rsidP="00CC2651">
            <w:pPr>
              <w:pStyle w:val="ListParagraph"/>
              <w:numPr>
                <w:ilvl w:val="0"/>
                <w:numId w:val="32"/>
              </w:numPr>
              <w:rPr>
                <w:rFonts w:ascii="Calibri" w:eastAsia="Times New Roman" w:hAnsi="Calibri" w:cs="Calibri"/>
                <w:b/>
                <w:bCs/>
                <w:color w:val="000000"/>
                <w:u w:val="single"/>
                <w:lang w:eastAsia="en-GB"/>
              </w:rPr>
            </w:pPr>
            <w:r w:rsidRPr="002C2C7D">
              <w:rPr>
                <w:rFonts w:ascii="Calibri" w:hAnsi="Calibri" w:cs="Calibri"/>
                <w:color w:val="000000"/>
              </w:rPr>
              <w:t>Sample log completion</w:t>
            </w:r>
            <w:r w:rsidR="005F00CA" w:rsidRPr="002C2C7D">
              <w:rPr>
                <w:rFonts w:ascii="Calibri" w:hAnsi="Calibri" w:cs="Calibri"/>
                <w:color w:val="000000"/>
              </w:rPr>
              <w:t xml:space="preserve"> </w:t>
            </w:r>
            <w:r w:rsidR="009B3CB8" w:rsidRPr="002C2C7D">
              <w:rPr>
                <w:rFonts w:ascii="Calibri" w:hAnsi="Calibri" w:cs="Calibri"/>
                <w:color w:val="000000"/>
              </w:rPr>
              <w:t>checks</w:t>
            </w:r>
            <w:r w:rsidR="005F00CA" w:rsidRPr="002C2C7D">
              <w:rPr>
                <w:rFonts w:ascii="Calibri" w:hAnsi="Calibri" w:cs="Calibri"/>
                <w:color w:val="000000"/>
              </w:rPr>
              <w:t xml:space="preserve"> </w:t>
            </w:r>
          </w:p>
          <w:p w14:paraId="5C8D8FA8" w14:textId="77777777" w:rsidR="006D12EC" w:rsidRPr="002C2C7D" w:rsidRDefault="006D12EC" w:rsidP="00CC2651">
            <w:pPr>
              <w:pStyle w:val="ListParagraph"/>
              <w:numPr>
                <w:ilvl w:val="0"/>
                <w:numId w:val="32"/>
              </w:numPr>
              <w:rPr>
                <w:rFonts w:ascii="Calibri" w:eastAsia="Times New Roman" w:hAnsi="Calibri" w:cs="Calibri"/>
                <w:b/>
                <w:bCs/>
                <w:color w:val="000000"/>
                <w:u w:val="single"/>
                <w:lang w:eastAsia="en-GB"/>
              </w:rPr>
            </w:pPr>
            <w:r w:rsidRPr="002C2C7D">
              <w:rPr>
                <w:rFonts w:ascii="Calibri" w:hAnsi="Calibri" w:cs="Calibri"/>
                <w:color w:val="000000"/>
              </w:rPr>
              <w:t>Sample delivery log</w:t>
            </w:r>
            <w:r w:rsidR="009B3CB8" w:rsidRPr="002C2C7D">
              <w:rPr>
                <w:rFonts w:ascii="Calibri" w:hAnsi="Calibri" w:cs="Calibri"/>
                <w:color w:val="000000"/>
              </w:rPr>
              <w:t xml:space="preserve"> checks</w:t>
            </w:r>
            <w:r w:rsidRPr="002C2C7D">
              <w:rPr>
                <w:rFonts w:ascii="Calibri" w:hAnsi="Calibri" w:cs="Calibri"/>
                <w:color w:val="000000"/>
              </w:rPr>
              <w:t xml:space="preserve"> (if samples are sent off-site for processing).</w:t>
            </w:r>
          </w:p>
          <w:p w14:paraId="56BB6A4E" w14:textId="77777777" w:rsidR="004328B5" w:rsidRPr="002C2C7D" w:rsidRDefault="004328B5" w:rsidP="00CC2651">
            <w:pPr>
              <w:pStyle w:val="ListParagraph"/>
              <w:numPr>
                <w:ilvl w:val="0"/>
                <w:numId w:val="32"/>
              </w:numPr>
              <w:rPr>
                <w:rFonts w:ascii="Calibri" w:eastAsia="Times New Roman" w:hAnsi="Calibri" w:cs="Calibri"/>
                <w:b/>
                <w:bCs/>
                <w:color w:val="000000"/>
                <w:u w:val="single"/>
                <w:lang w:eastAsia="en-GB"/>
              </w:rPr>
            </w:pPr>
            <w:r w:rsidRPr="002C2C7D">
              <w:rPr>
                <w:rFonts w:ascii="Calibri" w:hAnsi="Calibri" w:cs="Calibri"/>
                <w:color w:val="000000"/>
              </w:rPr>
              <w:t>Other documentation related to sampling.</w:t>
            </w:r>
          </w:p>
          <w:p w14:paraId="7E3F3E56" w14:textId="1FF4B21A" w:rsidR="00067B46" w:rsidRPr="002C2C7D" w:rsidRDefault="00067B46" w:rsidP="00067B46">
            <w:pPr>
              <w:ind w:left="360"/>
              <w:rPr>
                <w:rFonts w:ascii="Calibri" w:eastAsia="Times New Roman" w:hAnsi="Calibri" w:cs="Calibri"/>
                <w:b/>
                <w:bCs/>
                <w:color w:val="000000"/>
                <w:u w:val="single"/>
                <w:lang w:eastAsia="en-GB"/>
              </w:rPr>
            </w:pPr>
          </w:p>
        </w:tc>
      </w:tr>
      <w:tr w:rsidR="004247BA" w:rsidRPr="002C2C7D" w14:paraId="44D039D4" w14:textId="77777777" w:rsidTr="004247BA">
        <w:trPr>
          <w:trHeight w:val="568"/>
        </w:trPr>
        <w:tc>
          <w:tcPr>
            <w:tcW w:w="9036" w:type="dxa"/>
            <w:gridSpan w:val="2"/>
            <w:shd w:val="clear" w:color="auto" w:fill="F2F2F2" w:themeFill="background1" w:themeFillShade="F2"/>
            <w:vAlign w:val="bottom"/>
          </w:tcPr>
          <w:p w14:paraId="04AB906C" w14:textId="0D30079C" w:rsidR="004247BA" w:rsidRPr="002C2C7D" w:rsidRDefault="004247BA" w:rsidP="004247BA">
            <w:pPr>
              <w:jc w:val="center"/>
              <w:rPr>
                <w:rFonts w:ascii="Calibri" w:eastAsia="Times New Roman" w:hAnsi="Calibri" w:cs="Calibri"/>
                <w:b/>
                <w:bCs/>
                <w:color w:val="000000"/>
                <w:u w:val="single"/>
                <w:lang w:eastAsia="en-GB"/>
              </w:rPr>
            </w:pPr>
            <w:r w:rsidRPr="002C2C7D">
              <w:rPr>
                <w:rFonts w:ascii="Calibri" w:hAnsi="Calibri" w:cs="Calibri"/>
                <w:b/>
                <w:bCs/>
                <w:color w:val="000000"/>
              </w:rPr>
              <w:t>Storage of samples</w:t>
            </w:r>
          </w:p>
        </w:tc>
      </w:tr>
      <w:tr w:rsidR="004247BA" w:rsidRPr="002C2C7D" w14:paraId="0EB9DEC8" w14:textId="77777777" w:rsidTr="00197BA6">
        <w:trPr>
          <w:trHeight w:val="568"/>
        </w:trPr>
        <w:tc>
          <w:tcPr>
            <w:tcW w:w="4518" w:type="dxa"/>
            <w:vAlign w:val="bottom"/>
          </w:tcPr>
          <w:p w14:paraId="19A0681A" w14:textId="1E8A3660" w:rsidR="004247BA" w:rsidRPr="002C2C7D" w:rsidRDefault="004247BA" w:rsidP="004247BA">
            <w:pPr>
              <w:rPr>
                <w:rFonts w:ascii="Calibri" w:eastAsia="Times New Roman" w:hAnsi="Calibri" w:cs="Calibri"/>
                <w:b/>
                <w:bCs/>
                <w:color w:val="000000"/>
                <w:u w:val="single"/>
                <w:lang w:eastAsia="en-GB"/>
              </w:rPr>
            </w:pPr>
            <w:r w:rsidRPr="002C2C7D">
              <w:rPr>
                <w:rFonts w:ascii="Calibri" w:hAnsi="Calibri" w:cs="Calibri"/>
                <w:color w:val="000000"/>
              </w:rPr>
              <w:t>Description of the necessary transport and storage arrangements for samples collected for the study if applicable</w:t>
            </w:r>
            <w:r w:rsidR="00114F72" w:rsidRPr="002C2C7D">
              <w:rPr>
                <w:rFonts w:ascii="Calibri" w:hAnsi="Calibri" w:cs="Calibri"/>
                <w:color w:val="000000"/>
              </w:rPr>
              <w:t>,</w:t>
            </w:r>
            <w:r w:rsidRPr="002C2C7D">
              <w:rPr>
                <w:rFonts w:ascii="Calibri" w:hAnsi="Calibri" w:cs="Calibri"/>
                <w:color w:val="000000"/>
              </w:rPr>
              <w:t xml:space="preserve"> with reference to the study protocol or another respective document.</w:t>
            </w:r>
          </w:p>
        </w:tc>
        <w:tc>
          <w:tcPr>
            <w:tcW w:w="4518" w:type="dxa"/>
          </w:tcPr>
          <w:p w14:paraId="39C67D18" w14:textId="77777777" w:rsidR="004247BA" w:rsidRPr="002C2C7D" w:rsidRDefault="004247BA" w:rsidP="004247BA">
            <w:pPr>
              <w:rPr>
                <w:rFonts w:ascii="Calibri" w:eastAsia="Times New Roman" w:hAnsi="Calibri" w:cs="Calibri"/>
                <w:b/>
                <w:bCs/>
                <w:color w:val="000000"/>
                <w:u w:val="single"/>
                <w:lang w:eastAsia="en-GB"/>
              </w:rPr>
            </w:pPr>
          </w:p>
        </w:tc>
      </w:tr>
      <w:tr w:rsidR="004247BA" w:rsidRPr="002C2C7D" w14:paraId="0C04B61E" w14:textId="77777777" w:rsidTr="00197BA6">
        <w:trPr>
          <w:trHeight w:val="568"/>
        </w:trPr>
        <w:tc>
          <w:tcPr>
            <w:tcW w:w="4518" w:type="dxa"/>
            <w:vAlign w:val="bottom"/>
          </w:tcPr>
          <w:p w14:paraId="0BA46910" w14:textId="029CF2E6" w:rsidR="004247BA" w:rsidRPr="002C2C7D" w:rsidRDefault="004247BA" w:rsidP="004247BA">
            <w:pPr>
              <w:rPr>
                <w:rFonts w:ascii="Calibri" w:eastAsia="Times New Roman" w:hAnsi="Calibri" w:cs="Calibri"/>
                <w:b/>
                <w:bCs/>
                <w:color w:val="000000"/>
                <w:u w:val="single"/>
                <w:lang w:eastAsia="en-GB"/>
              </w:rPr>
            </w:pPr>
            <w:r w:rsidRPr="002C2C7D">
              <w:rPr>
                <w:rFonts w:ascii="Calibri" w:hAnsi="Calibri" w:cs="Calibri"/>
                <w:color w:val="000000"/>
              </w:rPr>
              <w:t>How often will the labs be visited?</w:t>
            </w:r>
          </w:p>
        </w:tc>
        <w:tc>
          <w:tcPr>
            <w:tcW w:w="4518" w:type="dxa"/>
          </w:tcPr>
          <w:p w14:paraId="3D5F4C73" w14:textId="77777777" w:rsidR="004247BA" w:rsidRPr="002C2C7D" w:rsidRDefault="004247BA" w:rsidP="004247BA">
            <w:pPr>
              <w:rPr>
                <w:rFonts w:ascii="Calibri" w:eastAsia="Times New Roman" w:hAnsi="Calibri" w:cs="Calibri"/>
                <w:b/>
                <w:bCs/>
                <w:color w:val="000000"/>
                <w:u w:val="single"/>
                <w:lang w:eastAsia="en-GB"/>
              </w:rPr>
            </w:pPr>
          </w:p>
        </w:tc>
      </w:tr>
      <w:tr w:rsidR="004247BA" w:rsidRPr="002C2C7D" w14:paraId="5024EFDA" w14:textId="77777777" w:rsidTr="00197BA6">
        <w:trPr>
          <w:trHeight w:val="568"/>
        </w:trPr>
        <w:tc>
          <w:tcPr>
            <w:tcW w:w="4518" w:type="dxa"/>
            <w:vAlign w:val="bottom"/>
          </w:tcPr>
          <w:p w14:paraId="2BCB4450" w14:textId="39F37F60" w:rsidR="004247BA" w:rsidRPr="002C2C7D" w:rsidRDefault="004247BA" w:rsidP="004247BA">
            <w:pPr>
              <w:rPr>
                <w:rFonts w:ascii="Calibri" w:eastAsia="Times New Roman" w:hAnsi="Calibri" w:cs="Calibri"/>
                <w:b/>
                <w:bCs/>
                <w:color w:val="000000"/>
                <w:u w:val="single"/>
                <w:lang w:eastAsia="en-GB"/>
              </w:rPr>
            </w:pPr>
            <w:r w:rsidRPr="002C2C7D">
              <w:rPr>
                <w:rFonts w:ascii="Calibri" w:hAnsi="Calibri" w:cs="Calibri"/>
                <w:color w:val="000000"/>
              </w:rPr>
              <w:t>Where the lab section of the ISF will be held and who will maintain this?</w:t>
            </w:r>
          </w:p>
        </w:tc>
        <w:tc>
          <w:tcPr>
            <w:tcW w:w="4518" w:type="dxa"/>
          </w:tcPr>
          <w:p w14:paraId="3008795F" w14:textId="77777777" w:rsidR="004247BA" w:rsidRPr="002C2C7D" w:rsidRDefault="004247BA" w:rsidP="004247BA">
            <w:pPr>
              <w:rPr>
                <w:rFonts w:ascii="Calibri" w:eastAsia="Times New Roman" w:hAnsi="Calibri" w:cs="Calibri"/>
                <w:b/>
                <w:bCs/>
                <w:color w:val="000000"/>
                <w:u w:val="single"/>
                <w:lang w:eastAsia="en-GB"/>
              </w:rPr>
            </w:pPr>
          </w:p>
        </w:tc>
      </w:tr>
      <w:tr w:rsidR="00112CF0" w:rsidRPr="002C2C7D" w14:paraId="5FCC8E14" w14:textId="77777777" w:rsidTr="00197BA6">
        <w:trPr>
          <w:trHeight w:val="568"/>
        </w:trPr>
        <w:tc>
          <w:tcPr>
            <w:tcW w:w="4518" w:type="dxa"/>
            <w:vAlign w:val="bottom"/>
          </w:tcPr>
          <w:p w14:paraId="42459636" w14:textId="5EC4AB4E" w:rsidR="00112CF0" w:rsidRPr="002C2C7D" w:rsidRDefault="00112CF0" w:rsidP="00112CF0">
            <w:pPr>
              <w:rPr>
                <w:rFonts w:ascii="Calibri" w:hAnsi="Calibri" w:cs="Calibri"/>
                <w:color w:val="000000"/>
              </w:rPr>
            </w:pPr>
            <w:r w:rsidRPr="002C2C7D">
              <w:rPr>
                <w:rFonts w:ascii="Calibri" w:hAnsi="Calibri" w:cs="Calibri"/>
                <w:color w:val="000000"/>
              </w:rPr>
              <w:t>Which procedures should be followed where deviations occur?</w:t>
            </w:r>
          </w:p>
        </w:tc>
        <w:tc>
          <w:tcPr>
            <w:tcW w:w="4518" w:type="dxa"/>
          </w:tcPr>
          <w:p w14:paraId="02A06EF0" w14:textId="77777777" w:rsidR="00112CF0" w:rsidRPr="002C2C7D" w:rsidRDefault="00112CF0" w:rsidP="00112CF0">
            <w:pPr>
              <w:rPr>
                <w:rFonts w:ascii="Calibri" w:eastAsia="Times New Roman" w:hAnsi="Calibri" w:cs="Calibri"/>
                <w:b/>
                <w:bCs/>
                <w:color w:val="000000"/>
                <w:u w:val="single"/>
                <w:lang w:eastAsia="en-GB"/>
              </w:rPr>
            </w:pPr>
          </w:p>
        </w:tc>
      </w:tr>
      <w:tr w:rsidR="00112CF0" w:rsidRPr="002C2C7D" w14:paraId="276927CF" w14:textId="77777777" w:rsidTr="00197BA6">
        <w:trPr>
          <w:trHeight w:val="568"/>
        </w:trPr>
        <w:tc>
          <w:tcPr>
            <w:tcW w:w="4518" w:type="dxa"/>
            <w:vAlign w:val="bottom"/>
          </w:tcPr>
          <w:p w14:paraId="3EE572B1" w14:textId="710999CA" w:rsidR="00112CF0" w:rsidRPr="002C2C7D" w:rsidRDefault="00112CF0" w:rsidP="00112CF0">
            <w:pPr>
              <w:rPr>
                <w:rFonts w:ascii="Calibri" w:hAnsi="Calibri" w:cs="Calibri"/>
                <w:color w:val="000000"/>
              </w:rPr>
            </w:pPr>
            <w:r w:rsidRPr="002C2C7D">
              <w:rPr>
                <w:rFonts w:ascii="Calibri" w:hAnsi="Calibri" w:cs="Calibri"/>
                <w:color w:val="000000"/>
              </w:rPr>
              <w:t>Procedures to take place during the close-out visit.</w:t>
            </w:r>
          </w:p>
        </w:tc>
        <w:tc>
          <w:tcPr>
            <w:tcW w:w="4518" w:type="dxa"/>
          </w:tcPr>
          <w:p w14:paraId="036DD3F6" w14:textId="77777777" w:rsidR="00112CF0" w:rsidRPr="002C2C7D" w:rsidRDefault="00112CF0" w:rsidP="00112CF0">
            <w:pPr>
              <w:rPr>
                <w:rFonts w:ascii="Calibri" w:eastAsia="Times New Roman" w:hAnsi="Calibri" w:cs="Calibri"/>
                <w:b/>
                <w:bCs/>
                <w:color w:val="000000"/>
                <w:u w:val="single"/>
                <w:lang w:eastAsia="en-GB"/>
              </w:rPr>
            </w:pPr>
          </w:p>
        </w:tc>
      </w:tr>
      <w:tr w:rsidR="00E76097" w:rsidRPr="002C2C7D" w14:paraId="08D3B420" w14:textId="77777777" w:rsidTr="00E76097">
        <w:trPr>
          <w:trHeight w:val="568"/>
        </w:trPr>
        <w:tc>
          <w:tcPr>
            <w:tcW w:w="9036" w:type="dxa"/>
            <w:gridSpan w:val="2"/>
            <w:shd w:val="clear" w:color="auto" w:fill="F2F2F2" w:themeFill="background1" w:themeFillShade="F2"/>
            <w:vAlign w:val="bottom"/>
          </w:tcPr>
          <w:p w14:paraId="0A08A5F7" w14:textId="4AB8A957" w:rsidR="00E76097" w:rsidRPr="002C2C7D" w:rsidRDefault="00E76097" w:rsidP="00E76097">
            <w:pPr>
              <w:jc w:val="cente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Sample Accountability</w:t>
            </w:r>
          </w:p>
        </w:tc>
      </w:tr>
      <w:tr w:rsidR="00112CF0" w:rsidRPr="002C2C7D" w14:paraId="308BC9F2" w14:textId="77777777" w:rsidTr="00630172">
        <w:trPr>
          <w:trHeight w:val="1866"/>
        </w:trPr>
        <w:tc>
          <w:tcPr>
            <w:tcW w:w="9036" w:type="dxa"/>
            <w:gridSpan w:val="2"/>
            <w:vAlign w:val="bottom"/>
          </w:tcPr>
          <w:p w14:paraId="4D29BFE9" w14:textId="0E0E85F0" w:rsidR="00E45080" w:rsidRPr="002C2C7D" w:rsidRDefault="00E76097" w:rsidP="00E45080">
            <w:pPr>
              <w:rPr>
                <w:rFonts w:ascii="Calibri" w:eastAsia="Times New Roman" w:hAnsi="Calibri" w:cs="Calibri"/>
                <w:b/>
                <w:bCs/>
                <w:color w:val="000000" w:themeColor="text1"/>
                <w:lang w:eastAsia="en-GB"/>
              </w:rPr>
            </w:pPr>
            <w:r w:rsidRPr="002C2C7D">
              <w:rPr>
                <w:rFonts w:ascii="Calibri" w:eastAsia="Times New Roman" w:hAnsi="Calibri" w:cs="Calibri"/>
                <w:b/>
                <w:bCs/>
                <w:color w:val="000000" w:themeColor="text1"/>
                <w:lang w:eastAsia="en-GB"/>
              </w:rPr>
              <w:t>S</w:t>
            </w:r>
            <w:r w:rsidR="005F7B26" w:rsidRPr="002C2C7D">
              <w:rPr>
                <w:rFonts w:ascii="Calibri" w:eastAsia="Times New Roman" w:hAnsi="Calibri" w:cs="Calibri"/>
                <w:b/>
                <w:bCs/>
                <w:color w:val="000000" w:themeColor="text1"/>
                <w:lang w:eastAsia="en-GB"/>
              </w:rPr>
              <w:t>ample</w:t>
            </w:r>
            <w:r w:rsidRPr="002C2C7D">
              <w:rPr>
                <w:rFonts w:ascii="Calibri" w:eastAsia="Times New Roman" w:hAnsi="Calibri" w:cs="Calibri"/>
                <w:b/>
                <w:bCs/>
                <w:color w:val="000000" w:themeColor="text1"/>
                <w:lang w:eastAsia="en-GB"/>
              </w:rPr>
              <w:t xml:space="preserve"> accountability</w:t>
            </w:r>
            <w:r w:rsidR="005F7B26" w:rsidRPr="002C2C7D">
              <w:rPr>
                <w:rFonts w:ascii="Calibri" w:eastAsia="Times New Roman" w:hAnsi="Calibri" w:cs="Calibri"/>
                <w:b/>
                <w:bCs/>
                <w:color w:val="000000" w:themeColor="text1"/>
                <w:lang w:eastAsia="en-GB"/>
              </w:rPr>
              <w:t xml:space="preserve"> </w:t>
            </w:r>
            <w:r w:rsidR="00E45080" w:rsidRPr="002C2C7D">
              <w:rPr>
                <w:rFonts w:ascii="Calibri" w:eastAsia="Times New Roman" w:hAnsi="Calibri" w:cs="Calibri"/>
                <w:b/>
                <w:bCs/>
                <w:color w:val="000000" w:themeColor="text1"/>
                <w:lang w:eastAsia="en-GB"/>
              </w:rPr>
              <w:t xml:space="preserve">should include </w:t>
            </w:r>
            <w:r w:rsidR="00112CF0" w:rsidRPr="002C2C7D">
              <w:rPr>
                <w:rFonts w:ascii="Calibri" w:eastAsia="Times New Roman" w:hAnsi="Calibri" w:cs="Calibri"/>
                <w:b/>
                <w:bCs/>
                <w:color w:val="000000" w:themeColor="text1"/>
                <w:lang w:eastAsia="en-GB"/>
              </w:rPr>
              <w:t xml:space="preserve">the following </w:t>
            </w:r>
            <w:r w:rsidR="000043E3" w:rsidRPr="002C2C7D">
              <w:rPr>
                <w:rFonts w:ascii="Calibri" w:eastAsia="Times New Roman" w:hAnsi="Calibri" w:cs="Calibri"/>
                <w:b/>
                <w:bCs/>
                <w:color w:val="000000" w:themeColor="text1"/>
                <w:lang w:eastAsia="en-GB"/>
              </w:rPr>
              <w:t>checklist</w:t>
            </w:r>
            <w:r w:rsidR="00112CF0" w:rsidRPr="002C2C7D">
              <w:rPr>
                <w:rFonts w:ascii="Calibri" w:eastAsia="Times New Roman" w:hAnsi="Calibri" w:cs="Calibri"/>
                <w:b/>
                <w:bCs/>
                <w:color w:val="000000" w:themeColor="text1"/>
                <w:lang w:eastAsia="en-GB"/>
              </w:rPr>
              <w:t xml:space="preserve">: </w:t>
            </w:r>
          </w:p>
          <w:p w14:paraId="69EEDF16" w14:textId="78175499" w:rsidR="00112CF0" w:rsidRPr="002C2C7D" w:rsidRDefault="00112CF0" w:rsidP="006E749E">
            <w:pPr>
              <w:pStyle w:val="ListParagraph"/>
              <w:numPr>
                <w:ilvl w:val="0"/>
                <w:numId w:val="28"/>
              </w:numPr>
              <w:rPr>
                <w:rFonts w:ascii="Calibri" w:eastAsia="Times New Roman" w:hAnsi="Calibri" w:cs="Calibri"/>
                <w:b/>
                <w:bCs/>
                <w:color w:val="000000"/>
                <w:u w:val="single"/>
                <w:lang w:eastAsia="en-GB"/>
              </w:rPr>
            </w:pPr>
            <w:r w:rsidRPr="002C2C7D">
              <w:rPr>
                <w:rFonts w:ascii="Calibri" w:hAnsi="Calibri" w:cs="Calibri"/>
                <w:color w:val="000000"/>
              </w:rPr>
              <w:t>Storage conditions</w:t>
            </w:r>
          </w:p>
          <w:p w14:paraId="6DB80176" w14:textId="77777777" w:rsidR="00644DF3" w:rsidRPr="002C2C7D" w:rsidRDefault="00112CF0" w:rsidP="006E749E">
            <w:pPr>
              <w:pStyle w:val="ListParagraph"/>
              <w:numPr>
                <w:ilvl w:val="0"/>
                <w:numId w:val="28"/>
              </w:numPr>
              <w:rPr>
                <w:rFonts w:ascii="Calibri" w:eastAsia="Times New Roman" w:hAnsi="Calibri" w:cs="Calibri"/>
                <w:b/>
                <w:bCs/>
                <w:color w:val="000000"/>
                <w:u w:val="single"/>
                <w:lang w:eastAsia="en-GB"/>
              </w:rPr>
            </w:pPr>
            <w:r w:rsidRPr="002C2C7D">
              <w:rPr>
                <w:rFonts w:ascii="Calibri" w:hAnsi="Calibri" w:cs="Calibri"/>
                <w:color w:val="000000"/>
              </w:rPr>
              <w:t>Sample tracking</w:t>
            </w:r>
          </w:p>
          <w:p w14:paraId="0BF13460" w14:textId="22F7FBE4" w:rsidR="00112CF0" w:rsidRPr="002C2C7D" w:rsidRDefault="008B2DAB" w:rsidP="006E749E">
            <w:pPr>
              <w:pStyle w:val="ListParagraph"/>
              <w:numPr>
                <w:ilvl w:val="0"/>
                <w:numId w:val="28"/>
              </w:numPr>
              <w:rPr>
                <w:rFonts w:ascii="Calibri" w:eastAsia="Times New Roman" w:hAnsi="Calibri" w:cs="Calibri"/>
                <w:b/>
                <w:bCs/>
                <w:color w:val="000000"/>
                <w:u w:val="single"/>
                <w:lang w:eastAsia="en-GB"/>
              </w:rPr>
            </w:pPr>
            <w:r w:rsidRPr="002C2C7D">
              <w:rPr>
                <w:rFonts w:ascii="Calibri" w:hAnsi="Calibri" w:cs="Calibri"/>
                <w:color w:val="000000"/>
              </w:rPr>
              <w:t xml:space="preserve">Sample labels </w:t>
            </w:r>
            <w:r w:rsidR="00644DF3" w:rsidRPr="002C2C7D">
              <w:rPr>
                <w:rFonts w:ascii="Calibri" w:hAnsi="Calibri" w:cs="Calibri"/>
                <w:color w:val="000000"/>
              </w:rPr>
              <w:t xml:space="preserve">of </w:t>
            </w:r>
            <w:r w:rsidR="00A10DB5" w:rsidRPr="002C2C7D">
              <w:rPr>
                <w:rFonts w:ascii="Calibri" w:hAnsi="Calibri" w:cs="Calibri"/>
                <w:color w:val="000000"/>
              </w:rPr>
              <w:t>trial</w:t>
            </w:r>
            <w:r w:rsidR="00644DF3" w:rsidRPr="002C2C7D">
              <w:rPr>
                <w:rFonts w:ascii="Calibri" w:hAnsi="Calibri" w:cs="Calibri"/>
                <w:color w:val="000000"/>
              </w:rPr>
              <w:t xml:space="preserve"> identifiers </w:t>
            </w:r>
            <w:r w:rsidR="00112CF0" w:rsidRPr="002C2C7D">
              <w:rPr>
                <w:rFonts w:ascii="Calibri" w:hAnsi="Calibri" w:cs="Calibri"/>
                <w:color w:val="000000"/>
              </w:rPr>
              <w:t xml:space="preserve"> </w:t>
            </w:r>
          </w:p>
          <w:p w14:paraId="3F72F123" w14:textId="77777777" w:rsidR="00112CF0" w:rsidRPr="002C2C7D" w:rsidRDefault="00112CF0" w:rsidP="006E749E">
            <w:pPr>
              <w:pStyle w:val="ListParagraph"/>
              <w:numPr>
                <w:ilvl w:val="0"/>
                <w:numId w:val="28"/>
              </w:numPr>
              <w:rPr>
                <w:rFonts w:ascii="Calibri" w:eastAsia="Times New Roman" w:hAnsi="Calibri" w:cs="Calibri"/>
                <w:b/>
                <w:bCs/>
                <w:color w:val="000000"/>
                <w:u w:val="single"/>
                <w:lang w:eastAsia="en-GB"/>
              </w:rPr>
            </w:pPr>
            <w:r w:rsidRPr="002C2C7D">
              <w:rPr>
                <w:rFonts w:ascii="Calibri" w:hAnsi="Calibri" w:cs="Calibri"/>
                <w:color w:val="000000"/>
              </w:rPr>
              <w:t xml:space="preserve">Laboratory reports </w:t>
            </w:r>
          </w:p>
          <w:p w14:paraId="45AA2925" w14:textId="77777777" w:rsidR="00112CF0" w:rsidRPr="002C2C7D" w:rsidRDefault="00112CF0" w:rsidP="006E749E">
            <w:pPr>
              <w:pStyle w:val="ListParagraph"/>
              <w:numPr>
                <w:ilvl w:val="0"/>
                <w:numId w:val="28"/>
              </w:numPr>
              <w:rPr>
                <w:rFonts w:ascii="Calibri" w:eastAsia="Times New Roman" w:hAnsi="Calibri" w:cs="Calibri"/>
                <w:b/>
                <w:bCs/>
                <w:color w:val="000000"/>
                <w:u w:val="single"/>
                <w:lang w:eastAsia="en-GB"/>
              </w:rPr>
            </w:pPr>
            <w:r w:rsidRPr="002C2C7D">
              <w:rPr>
                <w:rFonts w:ascii="Calibri" w:hAnsi="Calibri" w:cs="Calibri"/>
                <w:color w:val="000000"/>
              </w:rPr>
              <w:t xml:space="preserve">Expiry </w:t>
            </w:r>
          </w:p>
          <w:p w14:paraId="7FDFB330" w14:textId="2AE95466" w:rsidR="00652F33" w:rsidRPr="002C2C7D" w:rsidRDefault="00652F33" w:rsidP="006E749E">
            <w:pPr>
              <w:pStyle w:val="ListParagraph"/>
              <w:numPr>
                <w:ilvl w:val="0"/>
                <w:numId w:val="28"/>
              </w:numPr>
              <w:rPr>
                <w:rFonts w:ascii="Calibri" w:hAnsi="Calibri" w:cs="Calibri"/>
                <w:color w:val="000000"/>
              </w:rPr>
            </w:pPr>
            <w:r w:rsidRPr="002C2C7D">
              <w:rPr>
                <w:rFonts w:ascii="Calibri" w:hAnsi="Calibri" w:cs="Calibri"/>
                <w:color w:val="000000"/>
              </w:rPr>
              <w:t>Temperature logs</w:t>
            </w:r>
          </w:p>
          <w:p w14:paraId="3F801AAA" w14:textId="1940AEFD" w:rsidR="00467AD8" w:rsidRPr="002C2C7D" w:rsidRDefault="00467AD8" w:rsidP="00467AD8">
            <w:pPr>
              <w:ind w:left="360"/>
              <w:rPr>
                <w:rFonts w:ascii="Calibri" w:eastAsia="Times New Roman" w:hAnsi="Calibri" w:cs="Calibri"/>
                <w:b/>
                <w:bCs/>
                <w:color w:val="000000"/>
                <w:u w:val="single"/>
                <w:lang w:eastAsia="en-GB"/>
              </w:rPr>
            </w:pPr>
          </w:p>
        </w:tc>
      </w:tr>
    </w:tbl>
    <w:p w14:paraId="30636177" w14:textId="44452D80" w:rsidR="00546BD5" w:rsidRPr="002C2C7D" w:rsidRDefault="00546BD5" w:rsidP="00546BD5">
      <w:pPr>
        <w:pStyle w:val="Heading1"/>
        <w:rPr>
          <w:b/>
          <w:bCs/>
          <w:color w:val="000000" w:themeColor="text1"/>
          <w:u w:val="single"/>
        </w:rPr>
      </w:pPr>
      <w:bookmarkStart w:id="16" w:name="_Toc314141117"/>
      <w:bookmarkStart w:id="17" w:name="_Toc349823001"/>
      <w:bookmarkStart w:id="18" w:name="_Toc349823333"/>
      <w:bookmarkStart w:id="19" w:name="_Toc377041788"/>
      <w:bookmarkStart w:id="20" w:name="_Toc207989133"/>
      <w:r w:rsidRPr="002C2C7D">
        <w:rPr>
          <w:b/>
          <w:bCs/>
          <w:color w:val="000000" w:themeColor="text1"/>
          <w:u w:val="single"/>
        </w:rPr>
        <w:lastRenderedPageBreak/>
        <w:t>Monitoring reports</w:t>
      </w:r>
      <w:bookmarkEnd w:id="20"/>
      <w:r w:rsidRPr="002C2C7D">
        <w:rPr>
          <w:b/>
          <w:bCs/>
          <w:color w:val="000000" w:themeColor="text1"/>
          <w:u w:val="single"/>
        </w:rPr>
        <w:t xml:space="preserve"> </w:t>
      </w:r>
    </w:p>
    <w:p w14:paraId="2BC06CA4" w14:textId="0D4B4CAD" w:rsidR="0009799F" w:rsidRPr="002C2C7D" w:rsidRDefault="00C51E6C" w:rsidP="0009799F">
      <w:pPr>
        <w:rPr>
          <w:color w:val="FF0000"/>
        </w:rPr>
      </w:pPr>
      <w:r w:rsidRPr="002C2C7D">
        <w:rPr>
          <w:color w:val="FF0000"/>
        </w:rPr>
        <w:t>U</w:t>
      </w:r>
      <w:r w:rsidR="0009799F" w:rsidRPr="002C2C7D">
        <w:rPr>
          <w:color w:val="FF0000"/>
        </w:rPr>
        <w:t>se this section to populate the monitoring report following a monitoring visit.</w:t>
      </w:r>
    </w:p>
    <w:tbl>
      <w:tblPr>
        <w:tblStyle w:val="TableGrid"/>
        <w:tblW w:w="0" w:type="auto"/>
        <w:tblLook w:val="04A0" w:firstRow="1" w:lastRow="0" w:firstColumn="1" w:lastColumn="0" w:noHBand="0" w:noVBand="1"/>
      </w:tblPr>
      <w:tblGrid>
        <w:gridCol w:w="9004"/>
      </w:tblGrid>
      <w:tr w:rsidR="00546BD5" w:rsidRPr="002C2C7D" w14:paraId="663C1104" w14:textId="77777777" w:rsidTr="00211881">
        <w:trPr>
          <w:trHeight w:val="4127"/>
        </w:trPr>
        <w:tc>
          <w:tcPr>
            <w:tcW w:w="9004" w:type="dxa"/>
            <w:vAlign w:val="bottom"/>
          </w:tcPr>
          <w:p w14:paraId="6F9EF00A" w14:textId="77777777" w:rsidR="00546BD5" w:rsidRPr="002C2C7D" w:rsidRDefault="00546BD5" w:rsidP="00211881">
            <w:pPr>
              <w:rPr>
                <w:rFonts w:ascii="Calibri" w:eastAsia="Times New Roman" w:hAnsi="Calibri" w:cs="Calibri"/>
                <w:color w:val="000000"/>
                <w:lang w:eastAsia="en-GB"/>
              </w:rPr>
            </w:pPr>
          </w:p>
          <w:p w14:paraId="3F6B995B" w14:textId="24699EFE" w:rsidR="00546BD5" w:rsidRPr="002C2C7D" w:rsidRDefault="00546BD5" w:rsidP="00211881">
            <w:pPr>
              <w:rPr>
                <w:rFonts w:ascii="Calibri" w:eastAsia="Times New Roman" w:hAnsi="Calibri" w:cs="Calibri"/>
                <w:color w:val="000000"/>
                <w:lang w:eastAsia="en-GB"/>
              </w:rPr>
            </w:pPr>
            <w:r w:rsidRPr="002C2C7D">
              <w:rPr>
                <w:rFonts w:ascii="Calibri" w:eastAsia="Times New Roman" w:hAnsi="Calibri" w:cs="Calibri"/>
                <w:color w:val="000000"/>
                <w:lang w:eastAsia="en-GB"/>
              </w:rPr>
              <w:t>The monitoring report is intended to summarise the monitoring visit. It will facilitate the recording of the items reviewed, any findings (such as non-compliance, deviations, deficiencies, or data anomalies), and recommended corrective actions. Furthermore, the report will enable the documentation of findings and details of any meetings conducted during the visit, which encompasses the feedback meeting. The full follow-up letter should include the following components:</w:t>
            </w:r>
            <w:r w:rsidR="008360A8" w:rsidRPr="002C2C7D">
              <w:rPr>
                <w:rFonts w:ascii="Calibri" w:eastAsia="Times New Roman" w:hAnsi="Calibri" w:cs="Calibri"/>
                <w:color w:val="000000"/>
                <w:lang w:eastAsia="en-GB"/>
              </w:rPr>
              <w:t xml:space="preserve"> </w:t>
            </w:r>
            <w:r w:rsidR="008360A8" w:rsidRPr="002C2C7D">
              <w:rPr>
                <w:rFonts w:ascii="Calibri" w:eastAsia="Times New Roman" w:hAnsi="Calibri" w:cs="Calibri"/>
                <w:color w:val="FF0000"/>
                <w:lang w:eastAsia="en-GB"/>
              </w:rPr>
              <w:t>(this is not an exhaustive list)</w:t>
            </w:r>
          </w:p>
          <w:p w14:paraId="1DE71D4A" w14:textId="77777777" w:rsidR="00546BD5" w:rsidRPr="002C2C7D" w:rsidRDefault="00546BD5" w:rsidP="00211881">
            <w:pPr>
              <w:pStyle w:val="ListParagraph"/>
              <w:numPr>
                <w:ilvl w:val="0"/>
                <w:numId w:val="29"/>
              </w:numPr>
              <w:rPr>
                <w:rFonts w:ascii="Calibri" w:eastAsia="Times New Roman" w:hAnsi="Calibri" w:cs="Calibri"/>
                <w:color w:val="000000"/>
                <w:lang w:eastAsia="en-GB"/>
              </w:rPr>
            </w:pPr>
            <w:r w:rsidRPr="002C2C7D">
              <w:rPr>
                <w:rFonts w:ascii="Calibri" w:eastAsia="Times New Roman" w:hAnsi="Calibri" w:cs="Calibri"/>
                <w:color w:val="000000"/>
                <w:lang w:eastAsia="en-GB"/>
              </w:rPr>
              <w:t>Actions Resolution Document</w:t>
            </w:r>
          </w:p>
          <w:p w14:paraId="465B6292" w14:textId="77777777" w:rsidR="00546BD5" w:rsidRPr="002C2C7D" w:rsidRDefault="00546BD5" w:rsidP="00211881">
            <w:pPr>
              <w:pStyle w:val="ListParagraph"/>
              <w:numPr>
                <w:ilvl w:val="0"/>
                <w:numId w:val="29"/>
              </w:numPr>
              <w:rPr>
                <w:rFonts w:ascii="Calibri" w:eastAsia="Times New Roman" w:hAnsi="Calibri" w:cs="Calibri"/>
                <w:color w:val="000000"/>
                <w:lang w:eastAsia="en-GB"/>
              </w:rPr>
            </w:pPr>
            <w:r w:rsidRPr="002C2C7D">
              <w:rPr>
                <w:rFonts w:ascii="Calibri" w:eastAsia="Times New Roman" w:hAnsi="Calibri" w:cs="Calibri"/>
                <w:color w:val="000000"/>
                <w:lang w:eastAsia="en-GB"/>
              </w:rPr>
              <w:t>Date of visit</w:t>
            </w:r>
          </w:p>
          <w:p w14:paraId="3AE147D7" w14:textId="77777777" w:rsidR="00546BD5" w:rsidRPr="002C2C7D" w:rsidRDefault="00546BD5" w:rsidP="00211881">
            <w:pPr>
              <w:pStyle w:val="ListParagraph"/>
              <w:numPr>
                <w:ilvl w:val="0"/>
                <w:numId w:val="29"/>
              </w:numPr>
              <w:rPr>
                <w:rFonts w:ascii="Calibri" w:eastAsia="Times New Roman" w:hAnsi="Calibri" w:cs="Calibri"/>
                <w:color w:val="000000"/>
                <w:lang w:eastAsia="en-GB"/>
              </w:rPr>
            </w:pPr>
            <w:r w:rsidRPr="002C2C7D">
              <w:rPr>
                <w:rFonts w:ascii="Calibri" w:eastAsia="Times New Roman" w:hAnsi="Calibri" w:cs="Calibri"/>
                <w:color w:val="000000"/>
                <w:lang w:eastAsia="en-GB"/>
              </w:rPr>
              <w:t xml:space="preserve">Name of the monitor(s) </w:t>
            </w:r>
          </w:p>
          <w:p w14:paraId="6F8DE3E9" w14:textId="77777777" w:rsidR="00546BD5" w:rsidRPr="002C2C7D" w:rsidRDefault="00546BD5" w:rsidP="00211881">
            <w:pPr>
              <w:pStyle w:val="ListParagraph"/>
              <w:numPr>
                <w:ilvl w:val="0"/>
                <w:numId w:val="29"/>
              </w:numPr>
              <w:rPr>
                <w:rFonts w:ascii="Calibri" w:eastAsia="Times New Roman" w:hAnsi="Calibri" w:cs="Calibri"/>
                <w:color w:val="000000"/>
                <w:lang w:eastAsia="en-GB"/>
              </w:rPr>
            </w:pPr>
            <w:r w:rsidRPr="002C2C7D">
              <w:rPr>
                <w:rFonts w:ascii="Calibri" w:eastAsia="Times New Roman" w:hAnsi="Calibri" w:cs="Calibri"/>
                <w:color w:val="000000"/>
                <w:lang w:eastAsia="en-GB"/>
              </w:rPr>
              <w:t>Site name</w:t>
            </w:r>
          </w:p>
          <w:p w14:paraId="316D558F" w14:textId="77777777" w:rsidR="00546BD5" w:rsidRPr="002C2C7D" w:rsidRDefault="00546BD5" w:rsidP="00211881">
            <w:pPr>
              <w:pStyle w:val="ListParagraph"/>
              <w:numPr>
                <w:ilvl w:val="0"/>
                <w:numId w:val="29"/>
              </w:numPr>
              <w:rPr>
                <w:rFonts w:ascii="Calibri" w:eastAsia="Times New Roman" w:hAnsi="Calibri" w:cs="Calibri"/>
                <w:color w:val="000000"/>
                <w:lang w:eastAsia="en-GB"/>
              </w:rPr>
            </w:pPr>
            <w:r w:rsidRPr="002C2C7D">
              <w:rPr>
                <w:rFonts w:ascii="Calibri" w:eastAsia="Times New Roman" w:hAnsi="Calibri" w:cs="Calibri"/>
                <w:color w:val="000000"/>
                <w:lang w:eastAsia="en-GB"/>
              </w:rPr>
              <w:t xml:space="preserve">Name of the investigator </w:t>
            </w:r>
          </w:p>
          <w:p w14:paraId="4A7828CA" w14:textId="77777777" w:rsidR="00546BD5" w:rsidRPr="002C2C7D" w:rsidRDefault="00546BD5" w:rsidP="00211881">
            <w:pPr>
              <w:pStyle w:val="ListParagraph"/>
              <w:numPr>
                <w:ilvl w:val="0"/>
                <w:numId w:val="29"/>
              </w:numPr>
              <w:rPr>
                <w:rFonts w:ascii="Calibri" w:eastAsia="Times New Roman" w:hAnsi="Calibri" w:cs="Calibri"/>
                <w:color w:val="000000"/>
                <w:lang w:eastAsia="en-GB"/>
              </w:rPr>
            </w:pPr>
            <w:r w:rsidRPr="002C2C7D">
              <w:rPr>
                <w:rFonts w:ascii="Calibri" w:eastAsia="Times New Roman" w:hAnsi="Calibri" w:cs="Calibri"/>
                <w:color w:val="000000"/>
                <w:lang w:eastAsia="en-GB"/>
              </w:rPr>
              <w:t xml:space="preserve">A brief review of any additional meetings that took place, in particular the feedback meeting.  </w:t>
            </w:r>
          </w:p>
          <w:p w14:paraId="7EC19F0D" w14:textId="77777777" w:rsidR="00546BD5" w:rsidRPr="002C2C7D" w:rsidRDefault="00546BD5" w:rsidP="00211881">
            <w:pPr>
              <w:pStyle w:val="ListParagraph"/>
              <w:numPr>
                <w:ilvl w:val="0"/>
                <w:numId w:val="29"/>
              </w:numPr>
              <w:rPr>
                <w:rFonts w:ascii="Calibri" w:eastAsia="Times New Roman" w:hAnsi="Calibri" w:cs="Calibri"/>
                <w:color w:val="000000"/>
                <w:lang w:eastAsia="en-GB"/>
              </w:rPr>
            </w:pPr>
            <w:r w:rsidRPr="002C2C7D">
              <w:rPr>
                <w:rFonts w:ascii="Calibri" w:eastAsia="Times New Roman" w:hAnsi="Calibri" w:cs="Calibri"/>
                <w:color w:val="000000"/>
                <w:lang w:eastAsia="en-GB"/>
              </w:rPr>
              <w:t>Sites response and implementation of corrective actions where appropriate.</w:t>
            </w:r>
          </w:p>
          <w:p w14:paraId="64FFB579" w14:textId="77777777" w:rsidR="00546BD5" w:rsidRPr="002C2C7D" w:rsidRDefault="00546BD5" w:rsidP="00211881">
            <w:pPr>
              <w:rPr>
                <w:rFonts w:ascii="Calibri" w:eastAsia="Times New Roman" w:hAnsi="Calibri" w:cs="Calibri"/>
                <w:color w:val="000000"/>
                <w:lang w:eastAsia="en-GB"/>
              </w:rPr>
            </w:pPr>
          </w:p>
          <w:p w14:paraId="40E1D79F" w14:textId="77777777" w:rsidR="00546BD5" w:rsidRPr="002C2C7D" w:rsidRDefault="00546BD5" w:rsidP="00211881">
            <w:pPr>
              <w:rPr>
                <w:rFonts w:ascii="Calibri" w:eastAsia="Times New Roman" w:hAnsi="Calibri" w:cs="Calibri"/>
                <w:b/>
                <w:bCs/>
                <w:color w:val="000000"/>
                <w:lang w:eastAsia="en-GB"/>
              </w:rPr>
            </w:pPr>
            <w:r w:rsidRPr="002C2C7D">
              <w:rPr>
                <w:rFonts w:ascii="Calibri" w:eastAsia="Times New Roman" w:hAnsi="Calibri" w:cs="Calibri"/>
                <w:b/>
                <w:bCs/>
                <w:color w:val="000000"/>
                <w:lang w:eastAsia="en-GB"/>
              </w:rPr>
              <w:t>Additionally, timelines should be allocated for:</w:t>
            </w:r>
          </w:p>
          <w:p w14:paraId="3319C17C" w14:textId="77777777" w:rsidR="00546BD5" w:rsidRPr="002C2C7D" w:rsidRDefault="00546BD5" w:rsidP="00211881">
            <w:pPr>
              <w:pStyle w:val="ListParagraph"/>
              <w:numPr>
                <w:ilvl w:val="0"/>
                <w:numId w:val="29"/>
              </w:numPr>
              <w:rPr>
                <w:rFonts w:ascii="Calibri" w:eastAsia="Times New Roman" w:hAnsi="Calibri" w:cs="Calibri"/>
                <w:color w:val="000000"/>
                <w:lang w:eastAsia="en-GB"/>
              </w:rPr>
            </w:pPr>
            <w:r w:rsidRPr="002C2C7D">
              <w:rPr>
                <w:rFonts w:ascii="Calibri" w:eastAsia="Times New Roman" w:hAnsi="Calibri" w:cs="Calibri"/>
                <w:color w:val="000000"/>
                <w:lang w:eastAsia="en-GB"/>
              </w:rPr>
              <w:t xml:space="preserve">Internal review of the written report. </w:t>
            </w:r>
          </w:p>
          <w:p w14:paraId="7E2079E6" w14:textId="1DB8BEF7" w:rsidR="00546BD5" w:rsidRPr="002C2C7D" w:rsidRDefault="00546BD5" w:rsidP="00211881">
            <w:pPr>
              <w:pStyle w:val="ListParagraph"/>
              <w:numPr>
                <w:ilvl w:val="0"/>
                <w:numId w:val="29"/>
              </w:numPr>
              <w:rPr>
                <w:rFonts w:ascii="Calibri" w:eastAsia="Times New Roman" w:hAnsi="Calibri" w:cs="Calibri"/>
                <w:color w:val="000000"/>
                <w:lang w:eastAsia="en-GB"/>
              </w:rPr>
            </w:pPr>
            <w:r w:rsidRPr="002C2C7D">
              <w:rPr>
                <w:rFonts w:ascii="Calibri" w:eastAsia="Times New Roman" w:hAnsi="Calibri" w:cs="Calibri"/>
                <w:color w:val="000000"/>
                <w:lang w:eastAsia="en-GB"/>
              </w:rPr>
              <w:t>Written report submitted to sites</w:t>
            </w:r>
            <w:r w:rsidR="00473E18" w:rsidRPr="002C2C7D">
              <w:rPr>
                <w:rFonts w:ascii="Calibri" w:eastAsia="Times New Roman" w:hAnsi="Calibri" w:cs="Calibri"/>
                <w:color w:val="000000"/>
                <w:lang w:eastAsia="en-GB"/>
              </w:rPr>
              <w:t xml:space="preserve"> (if applicable)</w:t>
            </w:r>
            <w:r w:rsidRPr="002C2C7D">
              <w:rPr>
                <w:rFonts w:ascii="Calibri" w:eastAsia="Times New Roman" w:hAnsi="Calibri" w:cs="Calibri"/>
                <w:color w:val="000000"/>
                <w:lang w:eastAsia="en-GB"/>
              </w:rPr>
              <w:t xml:space="preserve">. </w:t>
            </w:r>
          </w:p>
          <w:p w14:paraId="3EF1742D" w14:textId="77777777" w:rsidR="00546BD5" w:rsidRPr="002C2C7D" w:rsidRDefault="00546BD5" w:rsidP="00211881">
            <w:pPr>
              <w:pStyle w:val="ListParagraph"/>
              <w:numPr>
                <w:ilvl w:val="0"/>
                <w:numId w:val="29"/>
              </w:numPr>
              <w:rPr>
                <w:rFonts w:ascii="Calibri" w:eastAsia="Times New Roman" w:hAnsi="Calibri" w:cs="Calibri"/>
                <w:b/>
                <w:bCs/>
                <w:color w:val="000000"/>
                <w:u w:val="single"/>
                <w:lang w:eastAsia="en-GB"/>
              </w:rPr>
            </w:pPr>
            <w:r w:rsidRPr="002C2C7D">
              <w:rPr>
                <w:rFonts w:ascii="Calibri" w:eastAsia="Times New Roman" w:hAnsi="Calibri" w:cs="Calibri"/>
                <w:color w:val="000000"/>
                <w:lang w:eastAsia="en-GB"/>
              </w:rPr>
              <w:t>Sites response and implementation of corrective actions where appropriate.</w:t>
            </w:r>
          </w:p>
          <w:p w14:paraId="5002B37F" w14:textId="77777777" w:rsidR="00546BD5" w:rsidRPr="002C2C7D" w:rsidRDefault="00546BD5" w:rsidP="00211881">
            <w:pPr>
              <w:rPr>
                <w:rFonts w:ascii="Calibri" w:eastAsia="Times New Roman" w:hAnsi="Calibri" w:cs="Calibri"/>
                <w:b/>
                <w:bCs/>
                <w:color w:val="000000"/>
                <w:u w:val="single"/>
                <w:lang w:eastAsia="en-GB"/>
              </w:rPr>
            </w:pPr>
          </w:p>
          <w:p w14:paraId="12ACDE1D" w14:textId="77777777" w:rsidR="00546BD5" w:rsidRPr="002C2C7D" w:rsidRDefault="00546BD5" w:rsidP="00211881">
            <w:pPr>
              <w:rPr>
                <w:rFonts w:ascii="Calibri" w:eastAsia="Times New Roman" w:hAnsi="Calibri" w:cs="Calibri"/>
                <w:b/>
                <w:bCs/>
                <w:color w:val="000000"/>
                <w:u w:val="single"/>
                <w:lang w:eastAsia="en-GB"/>
              </w:rPr>
            </w:pPr>
          </w:p>
          <w:p w14:paraId="0CD1C33F" w14:textId="77777777" w:rsidR="00546BD5" w:rsidRPr="002C2C7D" w:rsidRDefault="00546BD5" w:rsidP="00211881">
            <w:pPr>
              <w:rPr>
                <w:rFonts w:ascii="Calibri" w:eastAsia="Times New Roman" w:hAnsi="Calibri" w:cs="Calibri"/>
                <w:b/>
                <w:bCs/>
                <w:color w:val="000000"/>
                <w:u w:val="single"/>
                <w:lang w:eastAsia="en-GB"/>
              </w:rPr>
            </w:pPr>
          </w:p>
        </w:tc>
      </w:tr>
    </w:tbl>
    <w:p w14:paraId="141F4162" w14:textId="77777777" w:rsidR="00D93279" w:rsidRPr="002C2C7D" w:rsidRDefault="00D93279" w:rsidP="00D93279">
      <w:pPr>
        <w:spacing w:after="0" w:line="240" w:lineRule="auto"/>
        <w:rPr>
          <w:rFonts w:ascii="Verdana" w:eastAsia="Times New Roman" w:hAnsi="Verdana" w:cs="Times New Roman"/>
          <w:noProof/>
          <w:sz w:val="20"/>
          <w:szCs w:val="20"/>
        </w:rPr>
      </w:pPr>
    </w:p>
    <w:p w14:paraId="5CB482E0" w14:textId="77777777" w:rsidR="00220465" w:rsidRPr="002C2C7D" w:rsidRDefault="00220465" w:rsidP="00220465">
      <w:pPr>
        <w:pStyle w:val="Heading1"/>
        <w:rPr>
          <w:b/>
          <w:bCs/>
          <w:color w:val="000000" w:themeColor="text1"/>
          <w:u w:val="single"/>
        </w:rPr>
      </w:pPr>
      <w:bookmarkStart w:id="21" w:name="_Toc207989134"/>
      <w:r w:rsidRPr="002C2C7D">
        <w:rPr>
          <w:b/>
          <w:bCs/>
          <w:color w:val="000000" w:themeColor="text1"/>
          <w:u w:val="single"/>
        </w:rPr>
        <w:t>Site Close Out</w:t>
      </w:r>
      <w:bookmarkEnd w:id="21"/>
      <w:r w:rsidRPr="002C2C7D">
        <w:rPr>
          <w:b/>
          <w:bCs/>
          <w:color w:val="000000" w:themeColor="text1"/>
          <w:u w:val="single"/>
        </w:rPr>
        <w:t xml:space="preserve">  </w:t>
      </w:r>
    </w:p>
    <w:p w14:paraId="140DA584" w14:textId="77777777" w:rsidR="00220465" w:rsidRPr="002C2C7D" w:rsidRDefault="00220465" w:rsidP="00220465">
      <w:pPr>
        <w:spacing w:after="0" w:line="240" w:lineRule="auto"/>
        <w:jc w:val="both"/>
        <w:rPr>
          <w:rFonts w:ascii="Calibri" w:hAnsi="Calibri" w:cs="Calibri"/>
          <w:color w:val="000000"/>
        </w:rPr>
      </w:pPr>
      <w:r w:rsidRPr="002C2C7D">
        <w:rPr>
          <w:rFonts w:ascii="Calibri" w:eastAsia="Times New Roman" w:hAnsi="Calibri" w:cs="Calibri"/>
          <w:color w:val="000000"/>
          <w:lang w:eastAsia="en-GB"/>
        </w:rPr>
        <w:t>The competent authority and research ethics committee should be notified within 90 days of the end of the trial.</w:t>
      </w:r>
      <w:r w:rsidRPr="002C2C7D">
        <w:rPr>
          <w:rFonts w:ascii="Calibri" w:hAnsi="Calibri" w:cs="Calibri"/>
          <w:color w:val="000000"/>
        </w:rPr>
        <w:t xml:space="preserve"> A summary report of the research is to be sent to the competent authority and research ethics committee within 12 months of the end of the trial. The funder is to be provided a final report at the end of the trial. An official close-out letter will be sent by the trial manager to each participating site once outstanding queries are finalised, and all data has been received.</w:t>
      </w:r>
    </w:p>
    <w:tbl>
      <w:tblPr>
        <w:tblStyle w:val="TableGrid"/>
        <w:tblW w:w="9026" w:type="dxa"/>
        <w:tblLook w:val="04A0" w:firstRow="1" w:lastRow="0" w:firstColumn="1" w:lastColumn="0" w:noHBand="0" w:noVBand="1"/>
      </w:tblPr>
      <w:tblGrid>
        <w:gridCol w:w="4513"/>
        <w:gridCol w:w="4513"/>
      </w:tblGrid>
      <w:tr w:rsidR="00220465" w:rsidRPr="002C2C7D" w14:paraId="310AAE7D" w14:textId="77777777" w:rsidTr="00211881">
        <w:trPr>
          <w:trHeight w:val="964"/>
        </w:trPr>
        <w:tc>
          <w:tcPr>
            <w:tcW w:w="4513" w:type="dxa"/>
            <w:shd w:val="clear" w:color="auto" w:fill="F2F2F2" w:themeFill="background1" w:themeFillShade="F2"/>
          </w:tcPr>
          <w:p w14:paraId="6A938022" w14:textId="77777777" w:rsidR="00220465" w:rsidRPr="002C2C7D" w:rsidRDefault="00220465" w:rsidP="00211881">
            <w:pPr>
              <w:rPr>
                <w:rFonts w:ascii="Calibri" w:eastAsia="Times New Roman" w:hAnsi="Calibri" w:cs="Calibri"/>
                <w:b/>
                <w:bCs/>
                <w:color w:val="000000"/>
                <w:u w:val="single"/>
                <w:lang w:eastAsia="en-GB"/>
              </w:rPr>
            </w:pPr>
          </w:p>
        </w:tc>
        <w:tc>
          <w:tcPr>
            <w:tcW w:w="4513" w:type="dxa"/>
          </w:tcPr>
          <w:p w14:paraId="37A7879F" w14:textId="77777777" w:rsidR="00220465" w:rsidRPr="002C2C7D" w:rsidRDefault="00220465" w:rsidP="00211881">
            <w:pPr>
              <w:rPr>
                <w:rFonts w:ascii="Calibri" w:eastAsia="Times New Roman" w:hAnsi="Calibri" w:cs="Calibri"/>
                <w:b/>
                <w:bCs/>
                <w:color w:val="000000"/>
                <w:u w:val="single"/>
                <w:lang w:eastAsia="en-GB"/>
              </w:rPr>
            </w:pPr>
            <w:r w:rsidRPr="002C2C7D">
              <w:rPr>
                <w:rFonts w:ascii="Calibri" w:eastAsia="Times New Roman" w:hAnsi="Calibri" w:cs="Calibri"/>
                <w:b/>
                <w:bCs/>
                <w:color w:val="000000"/>
                <w:u w:val="single"/>
                <w:lang w:eastAsia="en-GB"/>
              </w:rPr>
              <w:t xml:space="preserve">Trial Specific Information </w:t>
            </w:r>
          </w:p>
        </w:tc>
      </w:tr>
      <w:tr w:rsidR="00220465" w:rsidRPr="002C2C7D" w14:paraId="4BC97E9D" w14:textId="77777777" w:rsidTr="00211881">
        <w:trPr>
          <w:trHeight w:val="567"/>
        </w:trPr>
        <w:tc>
          <w:tcPr>
            <w:tcW w:w="4513" w:type="dxa"/>
            <w:vAlign w:val="bottom"/>
          </w:tcPr>
          <w:p w14:paraId="01D4AF15" w14:textId="018718B2" w:rsidR="00220465" w:rsidRPr="002C2C7D" w:rsidRDefault="00220465" w:rsidP="00211881">
            <w:pPr>
              <w:jc w:val="both"/>
              <w:rPr>
                <w:rFonts w:ascii="Calibri" w:hAnsi="Calibri" w:cs="Calibri"/>
                <w:color w:val="000000"/>
              </w:rPr>
            </w:pPr>
            <w:r w:rsidRPr="002C2C7D">
              <w:rPr>
                <w:rFonts w:ascii="Calibri" w:hAnsi="Calibri" w:cs="Calibri"/>
                <w:color w:val="000000"/>
              </w:rPr>
              <w:t xml:space="preserve">Will visits be conducted remotely from CTU, on-site or </w:t>
            </w:r>
            <w:r w:rsidR="004C6E50" w:rsidRPr="002C2C7D">
              <w:rPr>
                <w:rFonts w:ascii="Calibri" w:hAnsi="Calibri" w:cs="Calibri"/>
                <w:color w:val="000000"/>
              </w:rPr>
              <w:t>central</w:t>
            </w:r>
            <w:r w:rsidR="00A03AC7" w:rsidRPr="002C2C7D">
              <w:rPr>
                <w:rFonts w:ascii="Calibri" w:hAnsi="Calibri" w:cs="Calibri"/>
                <w:color w:val="000000"/>
              </w:rPr>
              <w:t>ly?</w:t>
            </w:r>
          </w:p>
          <w:p w14:paraId="574D588C" w14:textId="77777777" w:rsidR="00220465" w:rsidRPr="002C2C7D" w:rsidRDefault="00220465" w:rsidP="00211881">
            <w:pPr>
              <w:jc w:val="both"/>
              <w:rPr>
                <w:rFonts w:ascii="Calibri" w:eastAsia="Times New Roman" w:hAnsi="Calibri" w:cs="Calibri"/>
                <w:b/>
                <w:bCs/>
                <w:color w:val="000000"/>
                <w:u w:val="single"/>
                <w:lang w:eastAsia="en-GB"/>
              </w:rPr>
            </w:pPr>
          </w:p>
        </w:tc>
        <w:tc>
          <w:tcPr>
            <w:tcW w:w="4513" w:type="dxa"/>
          </w:tcPr>
          <w:p w14:paraId="4D4ADB3D" w14:textId="77777777" w:rsidR="00220465" w:rsidRPr="002C2C7D" w:rsidRDefault="00220465" w:rsidP="00211881">
            <w:pPr>
              <w:rPr>
                <w:rFonts w:ascii="Calibri" w:eastAsia="Times New Roman" w:hAnsi="Calibri" w:cs="Calibri"/>
                <w:b/>
                <w:bCs/>
                <w:color w:val="000000"/>
                <w:u w:val="single"/>
                <w:lang w:eastAsia="en-GB"/>
              </w:rPr>
            </w:pPr>
          </w:p>
        </w:tc>
      </w:tr>
      <w:tr w:rsidR="00220465" w:rsidRPr="002C2C7D" w14:paraId="3EF9E4DA" w14:textId="77777777" w:rsidTr="00211881">
        <w:trPr>
          <w:trHeight w:val="580"/>
        </w:trPr>
        <w:tc>
          <w:tcPr>
            <w:tcW w:w="4513" w:type="dxa"/>
            <w:vAlign w:val="bottom"/>
          </w:tcPr>
          <w:p w14:paraId="0C0B2382" w14:textId="77777777" w:rsidR="00220465" w:rsidRPr="002C2C7D" w:rsidRDefault="00220465" w:rsidP="00211881">
            <w:pPr>
              <w:rPr>
                <w:rFonts w:ascii="Calibri" w:hAnsi="Calibri" w:cs="Calibri"/>
                <w:color w:val="000000"/>
              </w:rPr>
            </w:pPr>
            <w:r w:rsidRPr="002C2C7D">
              <w:rPr>
                <w:rFonts w:ascii="Calibri" w:hAnsi="Calibri" w:cs="Calibri"/>
                <w:color w:val="000000"/>
              </w:rPr>
              <w:t xml:space="preserve">% and number of sites expected to be visited for Site Close-out. </w:t>
            </w:r>
          </w:p>
          <w:p w14:paraId="225DD6DE" w14:textId="77777777" w:rsidR="00220465" w:rsidRPr="002C2C7D" w:rsidRDefault="00220465" w:rsidP="00211881">
            <w:pPr>
              <w:rPr>
                <w:rFonts w:ascii="Calibri" w:hAnsi="Calibri" w:cs="Calibri"/>
                <w:color w:val="000000"/>
              </w:rPr>
            </w:pPr>
          </w:p>
        </w:tc>
        <w:tc>
          <w:tcPr>
            <w:tcW w:w="4513" w:type="dxa"/>
          </w:tcPr>
          <w:p w14:paraId="0508D5AC" w14:textId="77777777" w:rsidR="00220465" w:rsidRPr="002C2C7D" w:rsidRDefault="00220465" w:rsidP="00211881">
            <w:pPr>
              <w:rPr>
                <w:rFonts w:ascii="Calibri" w:eastAsia="Times New Roman" w:hAnsi="Calibri" w:cs="Calibri"/>
                <w:b/>
                <w:bCs/>
                <w:color w:val="000000"/>
                <w:u w:val="single"/>
                <w:lang w:eastAsia="en-GB"/>
              </w:rPr>
            </w:pPr>
          </w:p>
        </w:tc>
      </w:tr>
      <w:tr w:rsidR="00220465" w:rsidRPr="002C2C7D" w14:paraId="6618183D" w14:textId="77777777" w:rsidTr="00211881">
        <w:trPr>
          <w:trHeight w:val="608"/>
        </w:trPr>
        <w:tc>
          <w:tcPr>
            <w:tcW w:w="4513" w:type="dxa"/>
            <w:vAlign w:val="bottom"/>
          </w:tcPr>
          <w:p w14:paraId="13CD4FF9" w14:textId="77777777" w:rsidR="00220465" w:rsidRPr="002C2C7D" w:rsidRDefault="00220465" w:rsidP="00211881">
            <w:pPr>
              <w:rPr>
                <w:rFonts w:ascii="Calibri" w:hAnsi="Calibri" w:cs="Calibri"/>
                <w:color w:val="000000"/>
              </w:rPr>
            </w:pPr>
            <w:r w:rsidRPr="002C2C7D">
              <w:rPr>
                <w:rFonts w:ascii="Calibri" w:hAnsi="Calibri" w:cs="Calibri"/>
                <w:color w:val="000000"/>
              </w:rPr>
              <w:t>Document how site close-out will be conducted for those sites that are not visited.</w:t>
            </w:r>
          </w:p>
          <w:p w14:paraId="4681AF97" w14:textId="77777777" w:rsidR="00220465" w:rsidRPr="002C2C7D" w:rsidRDefault="00220465" w:rsidP="00211881">
            <w:pPr>
              <w:rPr>
                <w:rFonts w:ascii="Calibri" w:hAnsi="Calibri" w:cs="Calibri"/>
                <w:color w:val="000000"/>
              </w:rPr>
            </w:pPr>
          </w:p>
        </w:tc>
        <w:tc>
          <w:tcPr>
            <w:tcW w:w="4513" w:type="dxa"/>
          </w:tcPr>
          <w:p w14:paraId="783A0D2B" w14:textId="77777777" w:rsidR="00220465" w:rsidRPr="002C2C7D" w:rsidRDefault="00220465" w:rsidP="00211881">
            <w:pPr>
              <w:rPr>
                <w:rFonts w:ascii="Calibri" w:eastAsia="Times New Roman" w:hAnsi="Calibri" w:cs="Calibri"/>
                <w:b/>
                <w:bCs/>
                <w:color w:val="000000"/>
                <w:u w:val="single"/>
                <w:lang w:eastAsia="en-GB"/>
              </w:rPr>
            </w:pPr>
            <w:r w:rsidRPr="002C2C7D">
              <w:rPr>
                <w:rFonts w:ascii="Calibri" w:hAnsi="Calibri" w:cs="Calibri"/>
                <w:color w:val="000000"/>
              </w:rPr>
              <w:t>(</w:t>
            </w:r>
            <w:r w:rsidRPr="002C2C7D">
              <w:rPr>
                <w:rFonts w:ascii="Calibri" w:hAnsi="Calibri" w:cs="Calibri"/>
                <w:i/>
                <w:iCs/>
                <w:color w:val="000000"/>
              </w:rPr>
              <w:t>e.g., via teleconference, emails, and letters to sites</w:t>
            </w:r>
            <w:r w:rsidRPr="002C2C7D">
              <w:rPr>
                <w:rFonts w:ascii="Calibri" w:hAnsi="Calibri" w:cs="Calibri"/>
                <w:color w:val="000000"/>
              </w:rPr>
              <w:t>).</w:t>
            </w:r>
          </w:p>
        </w:tc>
      </w:tr>
      <w:tr w:rsidR="00220465" w:rsidRPr="002C2C7D" w14:paraId="56A5D6A6" w14:textId="77777777" w:rsidTr="00211881">
        <w:trPr>
          <w:trHeight w:val="247"/>
        </w:trPr>
        <w:tc>
          <w:tcPr>
            <w:tcW w:w="4513" w:type="dxa"/>
            <w:vAlign w:val="bottom"/>
          </w:tcPr>
          <w:p w14:paraId="4566D279" w14:textId="77777777" w:rsidR="00220465" w:rsidRPr="002C2C7D" w:rsidRDefault="00220465" w:rsidP="00211881">
            <w:pPr>
              <w:rPr>
                <w:rFonts w:ascii="Calibri" w:hAnsi="Calibri" w:cs="Calibri"/>
                <w:color w:val="000000"/>
              </w:rPr>
            </w:pPr>
            <w:r w:rsidRPr="002C2C7D">
              <w:rPr>
                <w:rFonts w:ascii="Calibri" w:hAnsi="Calibri" w:cs="Calibri"/>
                <w:color w:val="000000"/>
              </w:rPr>
              <w:t>The proposed timing of Close-out visits.</w:t>
            </w:r>
          </w:p>
          <w:p w14:paraId="14A53E88" w14:textId="77777777" w:rsidR="00220465" w:rsidRPr="002C2C7D" w:rsidRDefault="00220465" w:rsidP="00211881">
            <w:pPr>
              <w:rPr>
                <w:rFonts w:ascii="Calibri" w:eastAsia="Times New Roman" w:hAnsi="Calibri" w:cs="Calibri"/>
                <w:b/>
                <w:bCs/>
                <w:color w:val="000000"/>
                <w:u w:val="single"/>
                <w:lang w:eastAsia="en-GB"/>
              </w:rPr>
            </w:pPr>
          </w:p>
        </w:tc>
        <w:tc>
          <w:tcPr>
            <w:tcW w:w="4513" w:type="dxa"/>
          </w:tcPr>
          <w:p w14:paraId="225CA154" w14:textId="77777777" w:rsidR="00220465" w:rsidRPr="002C2C7D" w:rsidRDefault="00220465" w:rsidP="00211881">
            <w:pPr>
              <w:rPr>
                <w:rFonts w:ascii="Calibri" w:eastAsia="Times New Roman" w:hAnsi="Calibri" w:cs="Calibri"/>
                <w:b/>
                <w:bCs/>
                <w:color w:val="000000"/>
                <w:u w:val="single"/>
                <w:lang w:eastAsia="en-GB"/>
              </w:rPr>
            </w:pPr>
            <w:r w:rsidRPr="002C2C7D">
              <w:rPr>
                <w:rFonts w:ascii="Calibri" w:hAnsi="Calibri" w:cs="Calibri"/>
                <w:i/>
                <w:iCs/>
                <w:color w:val="000000"/>
              </w:rPr>
              <w:t>(X weeks from the end of the study).</w:t>
            </w:r>
          </w:p>
        </w:tc>
      </w:tr>
      <w:tr w:rsidR="00220465" w:rsidRPr="002C2C7D" w14:paraId="2058D5EA" w14:textId="77777777" w:rsidTr="00211881">
        <w:trPr>
          <w:trHeight w:val="2395"/>
        </w:trPr>
        <w:tc>
          <w:tcPr>
            <w:tcW w:w="9026" w:type="dxa"/>
            <w:gridSpan w:val="2"/>
          </w:tcPr>
          <w:p w14:paraId="332894EB" w14:textId="77777777" w:rsidR="00220465" w:rsidRPr="002C2C7D" w:rsidRDefault="00220465" w:rsidP="00211881">
            <w:pPr>
              <w:rPr>
                <w:rFonts w:ascii="Calibri" w:eastAsia="Times New Roman" w:hAnsi="Calibri" w:cs="Calibri"/>
                <w:b/>
                <w:bCs/>
                <w:color w:val="000000"/>
                <w:lang w:eastAsia="en-GB"/>
              </w:rPr>
            </w:pPr>
            <w:r w:rsidRPr="002C2C7D">
              <w:rPr>
                <w:rFonts w:ascii="Calibri" w:eastAsia="Times New Roman" w:hAnsi="Calibri" w:cs="Calibri"/>
                <w:b/>
                <w:bCs/>
                <w:color w:val="000000" w:themeColor="text1"/>
                <w:lang w:eastAsia="en-GB"/>
              </w:rPr>
              <w:lastRenderedPageBreak/>
              <w:t xml:space="preserve">Additionally, close out visit should include the following checklist: </w:t>
            </w:r>
          </w:p>
          <w:p w14:paraId="36E5C374" w14:textId="77777777" w:rsidR="00220465" w:rsidRPr="002C2C7D" w:rsidRDefault="00220465" w:rsidP="00211881">
            <w:pPr>
              <w:rPr>
                <w:rFonts w:ascii="Calibri" w:eastAsia="Times New Roman" w:hAnsi="Calibri" w:cs="Calibri"/>
                <w:b/>
                <w:bCs/>
                <w:color w:val="000000"/>
                <w:u w:val="single"/>
                <w:lang w:eastAsia="en-GB"/>
              </w:rPr>
            </w:pPr>
          </w:p>
          <w:p w14:paraId="278808F1" w14:textId="77777777" w:rsidR="00220465" w:rsidRPr="002C2C7D" w:rsidRDefault="00220465" w:rsidP="00211881">
            <w:pPr>
              <w:pStyle w:val="ListParagraph"/>
              <w:numPr>
                <w:ilvl w:val="0"/>
                <w:numId w:val="26"/>
              </w:numPr>
              <w:rPr>
                <w:rFonts w:ascii="Calibri" w:eastAsia="Times New Roman" w:hAnsi="Calibri" w:cs="Calibri"/>
                <w:b/>
                <w:bCs/>
                <w:color w:val="000000"/>
                <w:u w:val="single"/>
                <w:lang w:eastAsia="en-GB"/>
              </w:rPr>
            </w:pPr>
            <w:r w:rsidRPr="002C2C7D">
              <w:rPr>
                <w:color w:val="000000" w:themeColor="text1"/>
              </w:rPr>
              <w:t>The Trial Site File must be reviewed and confirmed as complete prior to archiving.</w:t>
            </w:r>
          </w:p>
          <w:p w14:paraId="28CBCA30" w14:textId="77777777" w:rsidR="00220465" w:rsidRPr="002C2C7D" w:rsidRDefault="00220465" w:rsidP="00211881">
            <w:pPr>
              <w:pStyle w:val="ListParagraph"/>
              <w:numPr>
                <w:ilvl w:val="0"/>
                <w:numId w:val="26"/>
              </w:numPr>
              <w:rPr>
                <w:rFonts w:ascii="Calibri" w:hAnsi="Calibri" w:cs="Calibri"/>
              </w:rPr>
            </w:pPr>
            <w:r w:rsidRPr="002C2C7D">
              <w:rPr>
                <w:rFonts w:ascii="Calibri" w:hAnsi="Calibri" w:cs="Calibri"/>
              </w:rPr>
              <w:t>All outstanding payments must be reviewed and invoiced.</w:t>
            </w:r>
          </w:p>
          <w:p w14:paraId="2D18559A" w14:textId="77777777" w:rsidR="00220465" w:rsidRPr="002C2C7D" w:rsidRDefault="00220465" w:rsidP="00211881">
            <w:pPr>
              <w:pStyle w:val="ListParagraph"/>
              <w:numPr>
                <w:ilvl w:val="0"/>
                <w:numId w:val="26"/>
              </w:numPr>
              <w:rPr>
                <w:rFonts w:ascii="Calibri" w:eastAsia="Times New Roman" w:hAnsi="Calibri" w:cs="Calibri"/>
                <w:b/>
                <w:bCs/>
                <w:color w:val="000000"/>
                <w:u w:val="single"/>
                <w:lang w:eastAsia="en-GB"/>
              </w:rPr>
            </w:pPr>
            <w:r w:rsidRPr="002C2C7D">
              <w:rPr>
                <w:rFonts w:ascii="Calibri" w:hAnsi="Calibri" w:cs="Calibri"/>
                <w:color w:val="000000"/>
              </w:rPr>
              <w:t>Drug accountability.</w:t>
            </w:r>
          </w:p>
          <w:p w14:paraId="1998B756" w14:textId="77777777" w:rsidR="00220465" w:rsidRPr="002C2C7D" w:rsidRDefault="00220465" w:rsidP="00211881">
            <w:pPr>
              <w:pStyle w:val="ListParagraph"/>
              <w:numPr>
                <w:ilvl w:val="0"/>
                <w:numId w:val="26"/>
              </w:numPr>
              <w:rPr>
                <w:rFonts w:ascii="Calibri" w:eastAsia="Times New Roman" w:hAnsi="Calibri" w:cs="Calibri"/>
                <w:b/>
                <w:bCs/>
                <w:color w:val="000000"/>
                <w:u w:val="single"/>
                <w:lang w:eastAsia="en-GB"/>
              </w:rPr>
            </w:pPr>
            <w:r w:rsidRPr="002C2C7D">
              <w:rPr>
                <w:rFonts w:ascii="Calibri" w:hAnsi="Calibri" w:cs="Calibri"/>
                <w:color w:val="000000"/>
              </w:rPr>
              <w:t>Ensure all SAEs are correctly reported including SDV if required.</w:t>
            </w:r>
          </w:p>
          <w:p w14:paraId="0A22EFDF" w14:textId="043C02BF" w:rsidR="00382B4B" w:rsidRPr="002C2C7D" w:rsidRDefault="00382B4B" w:rsidP="00211881">
            <w:pPr>
              <w:pStyle w:val="ListParagraph"/>
              <w:numPr>
                <w:ilvl w:val="0"/>
                <w:numId w:val="26"/>
              </w:numPr>
              <w:rPr>
                <w:rFonts w:ascii="Calibri" w:eastAsia="Times New Roman" w:hAnsi="Calibri" w:cs="Calibri"/>
                <w:color w:val="000000"/>
                <w:lang w:eastAsia="en-GB"/>
              </w:rPr>
            </w:pPr>
            <w:r w:rsidRPr="002C2C7D">
              <w:rPr>
                <w:rFonts w:ascii="Calibri" w:hAnsi="Calibri" w:cs="Calibri"/>
                <w:color w:val="000000"/>
                <w:lang w:eastAsia="en-GB"/>
              </w:rPr>
              <w:t xml:space="preserve">Ensure all data queries are </w:t>
            </w:r>
            <w:r w:rsidR="00F57F06" w:rsidRPr="002C2C7D">
              <w:rPr>
                <w:rFonts w:ascii="Calibri" w:hAnsi="Calibri" w:cs="Calibri"/>
                <w:color w:val="000000"/>
                <w:lang w:eastAsia="en-GB"/>
              </w:rPr>
              <w:t xml:space="preserve">addressed and closed. </w:t>
            </w:r>
          </w:p>
          <w:p w14:paraId="12BE0F2C" w14:textId="77777777" w:rsidR="00220465" w:rsidRPr="002C2C7D" w:rsidRDefault="00220465" w:rsidP="00211881">
            <w:pPr>
              <w:pStyle w:val="ListParagraph"/>
              <w:numPr>
                <w:ilvl w:val="0"/>
                <w:numId w:val="26"/>
              </w:numPr>
              <w:rPr>
                <w:rFonts w:ascii="Calibri" w:eastAsia="Times New Roman" w:hAnsi="Calibri" w:cs="Calibri"/>
                <w:b/>
                <w:bCs/>
                <w:color w:val="000000"/>
                <w:u w:val="single"/>
                <w:lang w:eastAsia="en-GB"/>
              </w:rPr>
            </w:pPr>
            <w:r w:rsidRPr="002C2C7D">
              <w:rPr>
                <w:rFonts w:ascii="Calibri" w:hAnsi="Calibri" w:cs="Calibri"/>
                <w:color w:val="000000"/>
              </w:rPr>
              <w:t>Final review of Investigator Site File (ISF)/Pharmacy Site File (PSF).</w:t>
            </w:r>
          </w:p>
        </w:tc>
      </w:tr>
    </w:tbl>
    <w:p w14:paraId="1E26589E" w14:textId="79C0B31A" w:rsidR="0036616F" w:rsidRPr="002C2C7D" w:rsidRDefault="0036616F" w:rsidP="0036616F">
      <w:pPr>
        <w:pStyle w:val="Heading1"/>
        <w:rPr>
          <w:b/>
          <w:bCs/>
          <w:color w:val="000000" w:themeColor="text1"/>
          <w:u w:val="single"/>
        </w:rPr>
      </w:pPr>
      <w:bookmarkStart w:id="22" w:name="_Toc207989135"/>
      <w:r w:rsidRPr="002C2C7D">
        <w:rPr>
          <w:b/>
          <w:bCs/>
          <w:color w:val="000000" w:themeColor="text1"/>
          <w:u w:val="single"/>
        </w:rPr>
        <w:t>Sponsor Oversight</w:t>
      </w:r>
      <w:bookmarkEnd w:id="22"/>
    </w:p>
    <w:p w14:paraId="36DA6C65" w14:textId="627F046F" w:rsidR="00D57C93" w:rsidRPr="002C2C7D" w:rsidRDefault="00D57C93" w:rsidP="00D57C93">
      <w:pPr>
        <w:rPr>
          <w:color w:val="FF0000"/>
        </w:rPr>
      </w:pPr>
      <w:r w:rsidRPr="002C2C7D">
        <w:rPr>
          <w:color w:val="FF0000"/>
        </w:rPr>
        <w:t>This section is optional. Please remove if this is covered by the CTU’s audit SOPs.</w:t>
      </w:r>
    </w:p>
    <w:tbl>
      <w:tblPr>
        <w:tblStyle w:val="TableGrid"/>
        <w:tblW w:w="0" w:type="auto"/>
        <w:tblLook w:val="04A0" w:firstRow="1" w:lastRow="0" w:firstColumn="1" w:lastColumn="0" w:noHBand="0" w:noVBand="1"/>
      </w:tblPr>
      <w:tblGrid>
        <w:gridCol w:w="9016"/>
      </w:tblGrid>
      <w:tr w:rsidR="00D57C93" w:rsidRPr="002C2C7D" w14:paraId="1EB7D91D" w14:textId="77777777" w:rsidTr="00D57C93">
        <w:trPr>
          <w:trHeight w:val="3194"/>
        </w:trPr>
        <w:tc>
          <w:tcPr>
            <w:tcW w:w="9016" w:type="dxa"/>
          </w:tcPr>
          <w:p w14:paraId="07D2EEAF" w14:textId="4CB717EE" w:rsidR="009574BC" w:rsidRPr="002C2C7D" w:rsidRDefault="00D57C93" w:rsidP="009574BC">
            <w:pPr>
              <w:rPr>
                <w:rFonts w:eastAsia="Times New Roman" w:cstheme="minorHAnsi"/>
                <w:i/>
                <w:noProof/>
              </w:rPr>
            </w:pPr>
            <w:r w:rsidRPr="002C2C7D">
              <w:rPr>
                <w:rFonts w:ascii="Calibri" w:hAnsi="Calibri" w:cs="Calibri"/>
                <w:color w:val="FF0000"/>
              </w:rPr>
              <w:t>[</w:t>
            </w:r>
            <w:r w:rsidR="009574BC" w:rsidRPr="002C2C7D">
              <w:rPr>
                <w:rFonts w:ascii="Calibri" w:hAnsi="Calibri" w:cs="Calibri"/>
                <w:color w:val="000000"/>
              </w:rPr>
              <w:t>sponsor name</w:t>
            </w:r>
            <w:r w:rsidRPr="002C2C7D">
              <w:rPr>
                <w:rFonts w:ascii="Calibri" w:hAnsi="Calibri" w:cs="Calibri"/>
                <w:color w:val="FF0000"/>
              </w:rPr>
              <w:t>]</w:t>
            </w:r>
            <w:r w:rsidRPr="002C2C7D">
              <w:rPr>
                <w:rFonts w:ascii="Calibri" w:hAnsi="Calibri" w:cs="Calibri"/>
                <w:color w:val="000000"/>
              </w:rPr>
              <w:t xml:space="preserve"> is sponsor of the study and has delegated sponsor </w:t>
            </w:r>
            <w:r w:rsidR="009574BC" w:rsidRPr="002C2C7D">
              <w:rPr>
                <w:rFonts w:ascii="Calibri" w:hAnsi="Calibri" w:cs="Calibri"/>
                <w:color w:val="000000"/>
              </w:rPr>
              <w:t>responsibilities</w:t>
            </w:r>
            <w:r w:rsidRPr="002C2C7D">
              <w:rPr>
                <w:rFonts w:ascii="Calibri" w:hAnsi="Calibri" w:cs="Calibri"/>
                <w:color w:val="000000"/>
              </w:rPr>
              <w:t xml:space="preserve"> to </w:t>
            </w:r>
            <w:r w:rsidRPr="002C2C7D">
              <w:rPr>
                <w:rFonts w:ascii="Calibri" w:hAnsi="Calibri" w:cs="Calibri"/>
                <w:color w:val="FF0000"/>
              </w:rPr>
              <w:t>[</w:t>
            </w:r>
            <w:r w:rsidR="009574BC" w:rsidRPr="002C2C7D">
              <w:rPr>
                <w:rFonts w:ascii="Calibri" w:hAnsi="Calibri" w:cs="Calibri"/>
                <w:color w:val="000000"/>
              </w:rPr>
              <w:t>CTU name</w:t>
            </w:r>
            <w:r w:rsidRPr="002C2C7D">
              <w:rPr>
                <w:rFonts w:ascii="Calibri" w:hAnsi="Calibri" w:cs="Calibri"/>
                <w:color w:val="FF0000"/>
              </w:rPr>
              <w:t xml:space="preserve">] </w:t>
            </w:r>
            <w:r w:rsidRPr="002C2C7D">
              <w:rPr>
                <w:rFonts w:ascii="Calibri" w:hAnsi="Calibri" w:cs="Calibri"/>
                <w:color w:val="000000"/>
              </w:rPr>
              <w:t xml:space="preserve">CTU, whose main roles and responsibilities are: </w:t>
            </w:r>
            <w:r w:rsidR="009574BC" w:rsidRPr="002C2C7D">
              <w:rPr>
                <w:rFonts w:ascii="Calibri" w:hAnsi="Calibri" w:cs="Calibri"/>
                <w:color w:val="000000"/>
              </w:rPr>
              <w:t>(</w:t>
            </w:r>
            <w:r w:rsidR="009574BC" w:rsidRPr="002C2C7D">
              <w:rPr>
                <w:rFonts w:eastAsia="Times New Roman" w:cstheme="minorHAnsi"/>
                <w:iCs/>
                <w:noProof/>
                <w:color w:val="FF0000"/>
              </w:rPr>
              <w:t>Remove or include additional responsibilities as per the Sponsor – [</w:t>
            </w:r>
            <w:r w:rsidR="003B4CBE" w:rsidRPr="002C2C7D">
              <w:rPr>
                <w:rFonts w:eastAsia="Times New Roman" w:cstheme="minorHAnsi"/>
                <w:iCs/>
                <w:noProof/>
                <w:color w:val="FF0000"/>
              </w:rPr>
              <w:t>CTU name</w:t>
            </w:r>
            <w:r w:rsidR="009574BC" w:rsidRPr="002C2C7D">
              <w:rPr>
                <w:rFonts w:eastAsia="Times New Roman" w:cstheme="minorHAnsi"/>
                <w:iCs/>
                <w:noProof/>
                <w:color w:val="FF0000"/>
              </w:rPr>
              <w:t>] CTU arrangement.)</w:t>
            </w:r>
            <w:r w:rsidR="009574BC" w:rsidRPr="002C2C7D">
              <w:rPr>
                <w:rFonts w:eastAsia="Times New Roman" w:cstheme="minorHAnsi"/>
                <w:i/>
                <w:noProof/>
                <w:color w:val="FF0000"/>
              </w:rPr>
              <w:t xml:space="preserve"> </w:t>
            </w:r>
          </w:p>
          <w:p w14:paraId="5B280CAB" w14:textId="77777777" w:rsidR="00D57C93" w:rsidRPr="002C2C7D" w:rsidRDefault="00D57C93" w:rsidP="00D57C93">
            <w:pPr>
              <w:rPr>
                <w:rFonts w:ascii="Calibri" w:hAnsi="Calibri" w:cs="Calibri"/>
                <w:color w:val="000000"/>
              </w:rPr>
            </w:pPr>
          </w:p>
          <w:p w14:paraId="2A7ADC68" w14:textId="77777777" w:rsidR="00D57C93" w:rsidRPr="002C2C7D" w:rsidRDefault="00D57C93" w:rsidP="00D57C93">
            <w:pPr>
              <w:rPr>
                <w:rFonts w:eastAsia="Times New Roman" w:cstheme="minorHAnsi"/>
                <w:iCs/>
                <w:noProof/>
                <w:color w:val="FF0000"/>
              </w:rPr>
            </w:pPr>
            <w:r w:rsidRPr="002C2C7D">
              <w:rPr>
                <w:rFonts w:eastAsia="Times New Roman" w:cstheme="minorHAnsi"/>
                <w:iCs/>
                <w:noProof/>
              </w:rPr>
              <w:t xml:space="preserve">If </w:t>
            </w:r>
            <w:r w:rsidRPr="002C2C7D">
              <w:rPr>
                <w:rFonts w:eastAsia="Times New Roman" w:cstheme="minorHAnsi"/>
                <w:iCs/>
                <w:noProof/>
                <w:color w:val="FF0000"/>
              </w:rPr>
              <w:t>[</w:t>
            </w:r>
            <w:r w:rsidRPr="002C2C7D">
              <w:rPr>
                <w:rFonts w:eastAsia="Times New Roman" w:cstheme="minorHAnsi"/>
                <w:iCs/>
                <w:noProof/>
              </w:rPr>
              <w:t>sponsor name</w:t>
            </w:r>
            <w:r w:rsidRPr="002C2C7D">
              <w:rPr>
                <w:rFonts w:eastAsia="Times New Roman" w:cstheme="minorHAnsi"/>
                <w:iCs/>
                <w:noProof/>
                <w:color w:val="FF0000"/>
              </w:rPr>
              <w:t>]</w:t>
            </w:r>
            <w:r w:rsidRPr="002C2C7D">
              <w:rPr>
                <w:rFonts w:eastAsia="Times New Roman" w:cstheme="minorHAnsi"/>
                <w:iCs/>
                <w:noProof/>
              </w:rPr>
              <w:t xml:space="preserve"> is not the sponsor please adapt the above sentence. </w:t>
            </w:r>
            <w:r w:rsidRPr="002C2C7D">
              <w:rPr>
                <w:rFonts w:eastAsia="Times New Roman" w:cstheme="minorHAnsi"/>
                <w:iCs/>
                <w:noProof/>
                <w:color w:val="FF0000"/>
              </w:rPr>
              <w:t>[remove this sentence if not necessary]</w:t>
            </w:r>
          </w:p>
          <w:p w14:paraId="466644EB" w14:textId="77777777" w:rsidR="00D57C93" w:rsidRPr="002C2C7D" w:rsidRDefault="00D57C93" w:rsidP="00D57C93">
            <w:pPr>
              <w:rPr>
                <w:rFonts w:eastAsia="Times New Roman" w:cstheme="minorHAnsi"/>
                <w:noProof/>
              </w:rPr>
            </w:pPr>
          </w:p>
          <w:p w14:paraId="5C6EBB9E" w14:textId="77777777" w:rsidR="00D57C93" w:rsidRPr="002C2C7D" w:rsidRDefault="00D57C93" w:rsidP="00D57C93">
            <w:pPr>
              <w:pStyle w:val="ListParagraph"/>
              <w:numPr>
                <w:ilvl w:val="0"/>
                <w:numId w:val="36"/>
              </w:numPr>
              <w:rPr>
                <w:rFonts w:eastAsia="Times New Roman" w:cstheme="minorHAnsi"/>
                <w:noProof/>
                <w:lang w:val="en-US"/>
              </w:rPr>
            </w:pPr>
            <w:bookmarkStart w:id="23" w:name="_Toc342036116"/>
            <w:bookmarkStart w:id="24" w:name="_Toc377041789"/>
            <w:r w:rsidRPr="002C2C7D">
              <w:rPr>
                <w:rFonts w:eastAsia="Times New Roman" w:cstheme="minorHAnsi"/>
                <w:noProof/>
                <w:lang w:val="en-US"/>
              </w:rPr>
              <w:t>The provision of trial management</w:t>
            </w:r>
            <w:bookmarkEnd w:id="23"/>
            <w:bookmarkEnd w:id="24"/>
            <w:r w:rsidRPr="002C2C7D">
              <w:rPr>
                <w:rFonts w:eastAsia="Times New Roman" w:cstheme="minorHAnsi"/>
                <w:noProof/>
                <w:lang w:val="en-US"/>
              </w:rPr>
              <w:t xml:space="preserve"> </w:t>
            </w:r>
          </w:p>
          <w:p w14:paraId="1F208AD8" w14:textId="77777777" w:rsidR="00D57C93" w:rsidRPr="002C2C7D" w:rsidRDefault="00D57C93" w:rsidP="00D57C93">
            <w:pPr>
              <w:pStyle w:val="ListParagraph"/>
              <w:numPr>
                <w:ilvl w:val="0"/>
                <w:numId w:val="36"/>
              </w:numPr>
              <w:rPr>
                <w:rFonts w:eastAsia="Times New Roman" w:cstheme="minorHAnsi"/>
                <w:noProof/>
                <w:lang w:val="en-US"/>
              </w:rPr>
            </w:pPr>
            <w:bookmarkStart w:id="25" w:name="_Toc342036117"/>
            <w:bookmarkStart w:id="26" w:name="_Toc377041790"/>
            <w:r w:rsidRPr="002C2C7D">
              <w:rPr>
                <w:rFonts w:eastAsia="Times New Roman" w:cstheme="minorHAnsi"/>
                <w:noProof/>
                <w:lang w:val="en-US"/>
              </w:rPr>
              <w:t>Inclusion of a medical expert into the Trial Management Group (TMG)</w:t>
            </w:r>
            <w:bookmarkEnd w:id="25"/>
            <w:bookmarkEnd w:id="26"/>
          </w:p>
          <w:p w14:paraId="3E7B5045" w14:textId="77777777" w:rsidR="00D57C93" w:rsidRPr="002C2C7D" w:rsidRDefault="00D57C93" w:rsidP="00D57C93">
            <w:pPr>
              <w:pStyle w:val="ListParagraph"/>
              <w:numPr>
                <w:ilvl w:val="0"/>
                <w:numId w:val="36"/>
              </w:numPr>
              <w:rPr>
                <w:rFonts w:eastAsia="Times New Roman" w:cstheme="minorHAnsi"/>
                <w:noProof/>
                <w:lang w:val="en-US"/>
              </w:rPr>
            </w:pPr>
            <w:bookmarkStart w:id="27" w:name="_Toc342036118"/>
            <w:bookmarkStart w:id="28" w:name="_Toc377041791"/>
            <w:r w:rsidRPr="002C2C7D">
              <w:rPr>
                <w:rFonts w:eastAsia="Times New Roman" w:cstheme="minorHAnsi"/>
                <w:noProof/>
                <w:lang w:val="en-US"/>
              </w:rPr>
              <w:t>The holder of the Trial Master File (TMF)</w:t>
            </w:r>
            <w:bookmarkEnd w:id="27"/>
            <w:bookmarkEnd w:id="28"/>
          </w:p>
          <w:p w14:paraId="1BC32BB4" w14:textId="77777777" w:rsidR="00D57C93" w:rsidRPr="002C2C7D" w:rsidRDefault="00D57C93" w:rsidP="00D57C93">
            <w:pPr>
              <w:pStyle w:val="ListParagraph"/>
              <w:numPr>
                <w:ilvl w:val="0"/>
                <w:numId w:val="36"/>
              </w:numPr>
              <w:rPr>
                <w:rFonts w:eastAsia="Times New Roman" w:cstheme="minorHAnsi"/>
                <w:noProof/>
                <w:lang w:val="en-US"/>
              </w:rPr>
            </w:pPr>
            <w:bookmarkStart w:id="29" w:name="_Toc342036119"/>
            <w:bookmarkStart w:id="30" w:name="_Toc377041792"/>
            <w:r w:rsidRPr="002C2C7D">
              <w:rPr>
                <w:rFonts w:eastAsia="Times New Roman" w:cstheme="minorHAnsi"/>
                <w:noProof/>
                <w:lang w:val="en-US"/>
              </w:rPr>
              <w:t>Regulatory document collection</w:t>
            </w:r>
            <w:bookmarkEnd w:id="29"/>
            <w:bookmarkEnd w:id="30"/>
          </w:p>
          <w:p w14:paraId="29705A8E" w14:textId="77777777" w:rsidR="00D57C93" w:rsidRPr="002C2C7D" w:rsidRDefault="00D57C93" w:rsidP="00D57C93">
            <w:pPr>
              <w:pStyle w:val="ListParagraph"/>
              <w:numPr>
                <w:ilvl w:val="0"/>
                <w:numId w:val="36"/>
              </w:numPr>
              <w:rPr>
                <w:rFonts w:eastAsia="Times New Roman" w:cstheme="minorHAnsi"/>
                <w:noProof/>
                <w:lang w:val="en-US"/>
              </w:rPr>
            </w:pPr>
            <w:bookmarkStart w:id="31" w:name="_Toc342036120"/>
            <w:bookmarkStart w:id="32" w:name="_Toc377041793"/>
            <w:r w:rsidRPr="002C2C7D">
              <w:rPr>
                <w:rFonts w:eastAsia="Times New Roman" w:cstheme="minorHAnsi"/>
                <w:noProof/>
                <w:lang w:val="en-US"/>
              </w:rPr>
              <w:t>Site selection and monitoring</w:t>
            </w:r>
            <w:bookmarkEnd w:id="31"/>
            <w:bookmarkEnd w:id="32"/>
          </w:p>
          <w:p w14:paraId="564EBBF9" w14:textId="77777777" w:rsidR="00D57C93" w:rsidRPr="002C2C7D" w:rsidRDefault="00D57C93" w:rsidP="00D57C93">
            <w:pPr>
              <w:pStyle w:val="ListParagraph"/>
              <w:numPr>
                <w:ilvl w:val="0"/>
                <w:numId w:val="36"/>
              </w:numPr>
              <w:rPr>
                <w:rFonts w:eastAsia="Times New Roman" w:cstheme="minorHAnsi"/>
                <w:noProof/>
                <w:lang w:val="fr-FR"/>
              </w:rPr>
            </w:pPr>
            <w:bookmarkStart w:id="33" w:name="_Toc342036121"/>
            <w:bookmarkStart w:id="34" w:name="_Toc377041794"/>
            <w:r w:rsidRPr="002C2C7D">
              <w:rPr>
                <w:rFonts w:eastAsia="Times New Roman" w:cstheme="minorHAnsi"/>
                <w:noProof/>
                <w:lang w:val="fr-FR"/>
              </w:rPr>
              <w:t>Site contracts</w:t>
            </w:r>
            <w:bookmarkEnd w:id="33"/>
            <w:bookmarkEnd w:id="34"/>
            <w:r w:rsidRPr="002C2C7D">
              <w:rPr>
                <w:rFonts w:eastAsia="Times New Roman" w:cstheme="minorHAnsi"/>
                <w:noProof/>
                <w:lang w:val="fr-FR"/>
              </w:rPr>
              <w:t xml:space="preserve"> </w:t>
            </w:r>
          </w:p>
          <w:p w14:paraId="258E16C0" w14:textId="77777777" w:rsidR="00D57C93" w:rsidRPr="002C2C7D" w:rsidRDefault="00D57C93" w:rsidP="00D57C93">
            <w:pPr>
              <w:pStyle w:val="ListParagraph"/>
              <w:numPr>
                <w:ilvl w:val="0"/>
                <w:numId w:val="36"/>
              </w:numPr>
              <w:rPr>
                <w:rFonts w:eastAsia="Times New Roman" w:cstheme="minorHAnsi"/>
                <w:noProof/>
                <w:lang w:val="fr-FR"/>
              </w:rPr>
            </w:pPr>
            <w:bookmarkStart w:id="35" w:name="_Toc342036123"/>
            <w:bookmarkStart w:id="36" w:name="_Toc377041795"/>
            <w:r w:rsidRPr="002C2C7D">
              <w:rPr>
                <w:rFonts w:eastAsia="Times New Roman" w:cstheme="minorHAnsi"/>
                <w:noProof/>
                <w:lang w:val="fr-FR"/>
              </w:rPr>
              <w:t>CRF design and distribution</w:t>
            </w:r>
            <w:bookmarkEnd w:id="35"/>
            <w:bookmarkEnd w:id="36"/>
          </w:p>
          <w:p w14:paraId="570B8EAD" w14:textId="77777777" w:rsidR="00D57C93" w:rsidRPr="002C2C7D" w:rsidRDefault="00D57C93" w:rsidP="00D57C93">
            <w:pPr>
              <w:pStyle w:val="ListParagraph"/>
              <w:numPr>
                <w:ilvl w:val="0"/>
                <w:numId w:val="36"/>
              </w:numPr>
              <w:rPr>
                <w:rFonts w:eastAsia="Times New Roman" w:cstheme="minorHAnsi"/>
                <w:noProof/>
                <w:lang w:val="en-US"/>
              </w:rPr>
            </w:pPr>
            <w:bookmarkStart w:id="37" w:name="_Toc342036124"/>
            <w:bookmarkStart w:id="38" w:name="_Toc377041796"/>
            <w:r w:rsidRPr="002C2C7D">
              <w:rPr>
                <w:rFonts w:eastAsia="Times New Roman" w:cstheme="minorHAnsi"/>
                <w:noProof/>
                <w:lang w:val="en-US"/>
              </w:rPr>
              <w:t>Resolution of site compliance and performance issues</w:t>
            </w:r>
            <w:bookmarkEnd w:id="37"/>
            <w:bookmarkEnd w:id="38"/>
          </w:p>
          <w:p w14:paraId="716D7543" w14:textId="77777777" w:rsidR="00D57C93" w:rsidRPr="002C2C7D" w:rsidRDefault="00D57C93" w:rsidP="00D57C93">
            <w:pPr>
              <w:pStyle w:val="ListParagraph"/>
              <w:numPr>
                <w:ilvl w:val="0"/>
                <w:numId w:val="36"/>
              </w:numPr>
              <w:rPr>
                <w:rFonts w:eastAsia="Times New Roman" w:cstheme="minorHAnsi"/>
                <w:noProof/>
                <w:lang w:val="en-US"/>
              </w:rPr>
            </w:pPr>
            <w:r w:rsidRPr="002C2C7D">
              <w:rPr>
                <w:rFonts w:eastAsia="Times New Roman" w:cstheme="minorHAnsi"/>
                <w:noProof/>
                <w:lang w:val="en-US"/>
              </w:rPr>
              <w:t>Oversight of drug supply and management</w:t>
            </w:r>
          </w:p>
          <w:p w14:paraId="0F387332" w14:textId="42A21B46" w:rsidR="00D57C93" w:rsidRPr="002C2C7D" w:rsidRDefault="00D57C93" w:rsidP="00D57C93">
            <w:pPr>
              <w:pStyle w:val="ListParagraph"/>
              <w:numPr>
                <w:ilvl w:val="0"/>
                <w:numId w:val="36"/>
              </w:numPr>
              <w:rPr>
                <w:rFonts w:eastAsia="Times New Roman" w:cstheme="minorHAnsi"/>
                <w:noProof/>
                <w:lang w:val="en-US"/>
              </w:rPr>
            </w:pPr>
            <w:bookmarkStart w:id="39" w:name="_Toc342036125"/>
            <w:bookmarkStart w:id="40" w:name="_Toc377041797"/>
            <w:r w:rsidRPr="002C2C7D">
              <w:rPr>
                <w:rFonts w:eastAsia="Times New Roman" w:cstheme="minorHAnsi"/>
                <w:noProof/>
                <w:lang w:val="en-US"/>
              </w:rPr>
              <w:t>Data management</w:t>
            </w:r>
            <w:bookmarkEnd w:id="39"/>
            <w:r w:rsidRPr="002C2C7D">
              <w:rPr>
                <w:rFonts w:eastAsia="Times New Roman" w:cstheme="minorHAnsi"/>
                <w:noProof/>
                <w:lang w:val="en-US"/>
              </w:rPr>
              <w:t xml:space="preserve"> (for </w:t>
            </w:r>
            <w:r w:rsidR="004C6E50" w:rsidRPr="002C2C7D">
              <w:rPr>
                <w:rFonts w:eastAsia="Times New Roman" w:cstheme="minorHAnsi"/>
                <w:noProof/>
                <w:lang w:val="en-US"/>
              </w:rPr>
              <w:t>centralised</w:t>
            </w:r>
            <w:r w:rsidRPr="002C2C7D">
              <w:rPr>
                <w:rFonts w:eastAsia="Times New Roman" w:cstheme="minorHAnsi"/>
                <w:noProof/>
                <w:lang w:val="en-US"/>
              </w:rPr>
              <w:t xml:space="preserve"> monitoring)</w:t>
            </w:r>
            <w:bookmarkEnd w:id="40"/>
          </w:p>
          <w:p w14:paraId="03A7EF5A" w14:textId="77777777" w:rsidR="00D57C93" w:rsidRPr="002C2C7D" w:rsidRDefault="00D57C93" w:rsidP="00D57C93">
            <w:pPr>
              <w:pStyle w:val="ListParagraph"/>
              <w:numPr>
                <w:ilvl w:val="0"/>
                <w:numId w:val="36"/>
              </w:numPr>
              <w:rPr>
                <w:rFonts w:eastAsia="Times New Roman" w:cstheme="minorHAnsi"/>
                <w:noProof/>
                <w:lang w:val="en-US"/>
              </w:rPr>
            </w:pPr>
            <w:bookmarkStart w:id="41" w:name="_Toc342036126"/>
            <w:bookmarkStart w:id="42" w:name="_Toc377041798"/>
            <w:r w:rsidRPr="002C2C7D">
              <w:rPr>
                <w:rFonts w:eastAsia="Times New Roman" w:cstheme="minorHAnsi"/>
                <w:noProof/>
                <w:lang w:val="en-US"/>
              </w:rPr>
              <w:t>The oversight of safety assessments &amp; onward reporting to investigators and authorities</w:t>
            </w:r>
            <w:bookmarkEnd w:id="41"/>
            <w:bookmarkEnd w:id="42"/>
          </w:p>
          <w:p w14:paraId="5C960D49" w14:textId="77777777" w:rsidR="00D57C93" w:rsidRPr="002C2C7D" w:rsidRDefault="00D57C93" w:rsidP="00D57C93">
            <w:pPr>
              <w:pStyle w:val="ListParagraph"/>
              <w:numPr>
                <w:ilvl w:val="0"/>
                <w:numId w:val="36"/>
              </w:numPr>
              <w:rPr>
                <w:rFonts w:eastAsia="Times New Roman" w:cstheme="minorHAnsi"/>
                <w:noProof/>
                <w:lang w:val="en-US"/>
              </w:rPr>
            </w:pPr>
            <w:bookmarkStart w:id="43" w:name="_Toc377041799"/>
            <w:r w:rsidRPr="002C2C7D">
              <w:rPr>
                <w:rFonts w:eastAsia="Times New Roman" w:cstheme="minorHAnsi"/>
                <w:noProof/>
                <w:lang w:val="en-US"/>
              </w:rPr>
              <w:t>Database development and maintenance, including program for randomisation</w:t>
            </w:r>
            <w:bookmarkEnd w:id="43"/>
          </w:p>
          <w:p w14:paraId="03888F34" w14:textId="77777777" w:rsidR="00D57C93" w:rsidRPr="002C2C7D" w:rsidRDefault="00D57C93" w:rsidP="00D57C93">
            <w:pPr>
              <w:pStyle w:val="ListParagraph"/>
              <w:numPr>
                <w:ilvl w:val="0"/>
                <w:numId w:val="36"/>
              </w:numPr>
              <w:rPr>
                <w:rFonts w:eastAsia="Times New Roman" w:cstheme="minorHAnsi"/>
                <w:noProof/>
                <w:lang w:val="en-US"/>
              </w:rPr>
            </w:pPr>
            <w:bookmarkStart w:id="44" w:name="_Toc342036127"/>
            <w:bookmarkStart w:id="45" w:name="_Toc377041800"/>
            <w:r w:rsidRPr="002C2C7D">
              <w:rPr>
                <w:rFonts w:eastAsia="Times New Roman" w:cstheme="minorHAnsi"/>
                <w:noProof/>
                <w:lang w:val="en-US"/>
              </w:rPr>
              <w:t>Data analysis</w:t>
            </w:r>
            <w:bookmarkEnd w:id="44"/>
            <w:bookmarkEnd w:id="45"/>
          </w:p>
          <w:p w14:paraId="28EA5DA9" w14:textId="77777777" w:rsidR="00D57C93" w:rsidRPr="002C2C7D" w:rsidRDefault="00D57C93" w:rsidP="00D57C93">
            <w:pPr>
              <w:pStyle w:val="ListParagraph"/>
              <w:numPr>
                <w:ilvl w:val="0"/>
                <w:numId w:val="36"/>
              </w:numPr>
              <w:rPr>
                <w:rFonts w:eastAsia="Times New Roman" w:cstheme="minorHAnsi"/>
                <w:noProof/>
                <w:lang w:val="en-US"/>
              </w:rPr>
            </w:pPr>
            <w:bookmarkStart w:id="46" w:name="_Toc342036128"/>
            <w:bookmarkStart w:id="47" w:name="_Toc377041801"/>
            <w:r w:rsidRPr="002C2C7D">
              <w:rPr>
                <w:rFonts w:eastAsia="Times New Roman" w:cstheme="minorHAnsi"/>
                <w:noProof/>
                <w:lang w:val="en-US"/>
              </w:rPr>
              <w:t>Preparation of study report and manuscripts</w:t>
            </w:r>
            <w:bookmarkEnd w:id="46"/>
            <w:bookmarkEnd w:id="47"/>
          </w:p>
          <w:p w14:paraId="4217F6D5" w14:textId="77777777" w:rsidR="00D57C93" w:rsidRPr="002C2C7D" w:rsidRDefault="00D57C93" w:rsidP="00D57C93">
            <w:pPr>
              <w:outlineLvl w:val="1"/>
              <w:rPr>
                <w:rFonts w:eastAsia="Times New Roman" w:cstheme="minorHAnsi"/>
                <w:noProof/>
              </w:rPr>
            </w:pPr>
          </w:p>
          <w:p w14:paraId="32CDDD84" w14:textId="77777777" w:rsidR="00D57C93" w:rsidRPr="002C2C7D" w:rsidRDefault="00D57C93" w:rsidP="009574BC"/>
        </w:tc>
      </w:tr>
    </w:tbl>
    <w:p w14:paraId="14B94A09" w14:textId="77777777" w:rsidR="00D57C93" w:rsidRPr="002C2C7D" w:rsidRDefault="00D57C93" w:rsidP="00D57C93"/>
    <w:p w14:paraId="4789E1B3" w14:textId="7027FC74" w:rsidR="008E1404" w:rsidRPr="002C2C7D" w:rsidRDefault="008E1404" w:rsidP="008E1404">
      <w:pPr>
        <w:pStyle w:val="Heading1"/>
        <w:rPr>
          <w:b/>
          <w:bCs/>
          <w:color w:val="000000" w:themeColor="text1"/>
          <w:u w:val="single"/>
        </w:rPr>
      </w:pPr>
      <w:bookmarkStart w:id="48" w:name="_Toc207989136"/>
      <w:bookmarkEnd w:id="16"/>
      <w:bookmarkEnd w:id="17"/>
      <w:bookmarkEnd w:id="18"/>
      <w:bookmarkEnd w:id="19"/>
      <w:r w:rsidRPr="002C2C7D">
        <w:rPr>
          <w:b/>
          <w:bCs/>
          <w:color w:val="000000" w:themeColor="text1"/>
          <w:u w:val="single"/>
        </w:rPr>
        <w:t>External Vendor Oversight</w:t>
      </w:r>
      <w:bookmarkEnd w:id="48"/>
      <w:r w:rsidRPr="002C2C7D">
        <w:rPr>
          <w:b/>
          <w:bCs/>
          <w:color w:val="000000" w:themeColor="text1"/>
          <w:u w:val="single"/>
        </w:rPr>
        <w:t xml:space="preserve"> </w:t>
      </w:r>
    </w:p>
    <w:p w14:paraId="1DFE803A" w14:textId="7109A270" w:rsidR="008E1404" w:rsidRPr="002C2C7D" w:rsidRDefault="008E1404" w:rsidP="008E1404">
      <w:pPr>
        <w:spacing w:after="0" w:line="240" w:lineRule="auto"/>
        <w:rPr>
          <w:rFonts w:ascii="Calibri" w:eastAsia="Times New Roman" w:hAnsi="Calibri" w:cs="Calibri"/>
          <w:color w:val="FF0000"/>
          <w:lang w:eastAsia="en-GB"/>
        </w:rPr>
      </w:pPr>
      <w:r w:rsidRPr="002C2C7D">
        <w:rPr>
          <w:rFonts w:ascii="Calibri" w:eastAsia="Times New Roman" w:hAnsi="Calibri" w:cs="Calibri"/>
          <w:color w:val="FF0000"/>
          <w:lang w:eastAsia="en-GB"/>
        </w:rPr>
        <w:t xml:space="preserve">[For details on monitoring external vendors please follow the local SOPs and sponsor guidelines if </w:t>
      </w:r>
      <w:r w:rsidR="002F109A" w:rsidRPr="002C2C7D">
        <w:rPr>
          <w:rFonts w:ascii="Calibri" w:eastAsia="Times New Roman" w:hAnsi="Calibri" w:cs="Calibri"/>
          <w:color w:val="FF0000"/>
          <w:lang w:eastAsia="en-GB"/>
        </w:rPr>
        <w:t>necessary or</w:t>
      </w:r>
      <w:r w:rsidR="008D2AD7" w:rsidRPr="002C2C7D">
        <w:rPr>
          <w:rFonts w:ascii="Calibri" w:eastAsia="Times New Roman" w:hAnsi="Calibri" w:cs="Calibri"/>
          <w:color w:val="FF0000"/>
          <w:lang w:eastAsia="en-GB"/>
        </w:rPr>
        <w:t xml:space="preserve"> remove this section otherwise.</w:t>
      </w:r>
      <w:r w:rsidRPr="002C2C7D">
        <w:rPr>
          <w:rFonts w:ascii="Calibri" w:eastAsia="Times New Roman" w:hAnsi="Calibri" w:cs="Calibri"/>
          <w:color w:val="FF0000"/>
          <w:lang w:eastAsia="en-GB"/>
        </w:rPr>
        <w:t xml:space="preserve">] </w:t>
      </w:r>
    </w:p>
    <w:p w14:paraId="6BE2E6B3" w14:textId="5C4E5B21" w:rsidR="004247BA" w:rsidRPr="002C2C7D" w:rsidRDefault="004247BA" w:rsidP="003B3418">
      <w:pPr>
        <w:spacing w:after="0" w:line="240" w:lineRule="auto"/>
        <w:rPr>
          <w:rFonts w:ascii="Calibri" w:eastAsia="Times New Roman" w:hAnsi="Calibri" w:cs="Calibri"/>
          <w:b/>
          <w:bCs/>
          <w:color w:val="000000"/>
          <w:u w:val="single"/>
          <w:lang w:eastAsia="en-GB"/>
        </w:rPr>
      </w:pPr>
    </w:p>
    <w:p w14:paraId="3E1DDA53" w14:textId="77777777" w:rsidR="00BE4E28" w:rsidRPr="002C2C7D" w:rsidRDefault="00BE4E28" w:rsidP="0005216F">
      <w:pPr>
        <w:spacing w:after="0" w:line="240" w:lineRule="auto"/>
        <w:rPr>
          <w:rFonts w:ascii="Calibri" w:eastAsia="Times New Roman" w:hAnsi="Calibri" w:cs="Calibri"/>
          <w:color w:val="000000"/>
          <w:lang w:eastAsia="en-GB"/>
        </w:rPr>
      </w:pPr>
    </w:p>
    <w:p w14:paraId="619DEEED" w14:textId="28B440AC" w:rsidR="0005216F" w:rsidRPr="002C2C7D" w:rsidRDefault="0005216F" w:rsidP="00D7754A">
      <w:pPr>
        <w:pStyle w:val="Heading1"/>
        <w:rPr>
          <w:b/>
          <w:bCs/>
          <w:color w:val="000000" w:themeColor="text1"/>
          <w:u w:val="single"/>
        </w:rPr>
      </w:pPr>
      <w:bookmarkStart w:id="49" w:name="_Toc207989137"/>
      <w:r w:rsidRPr="002C2C7D">
        <w:rPr>
          <w:b/>
          <w:bCs/>
          <w:color w:val="000000" w:themeColor="text1"/>
          <w:u w:val="single"/>
        </w:rPr>
        <w:t>Archiving</w:t>
      </w:r>
      <w:bookmarkEnd w:id="49"/>
      <w:r w:rsidRPr="002C2C7D">
        <w:rPr>
          <w:b/>
          <w:bCs/>
          <w:color w:val="000000" w:themeColor="text1"/>
          <w:u w:val="single"/>
        </w:rPr>
        <w:t xml:space="preserve"> </w:t>
      </w:r>
    </w:p>
    <w:p w14:paraId="02E3DF41" w14:textId="206E0BDA" w:rsidR="0005216F" w:rsidRPr="00BE4E28" w:rsidRDefault="0005216F" w:rsidP="0005216F">
      <w:pPr>
        <w:spacing w:after="0" w:line="240" w:lineRule="auto"/>
        <w:rPr>
          <w:rFonts w:ascii="Calibri" w:eastAsia="Times New Roman" w:hAnsi="Calibri" w:cs="Calibri"/>
          <w:color w:val="FF0000"/>
          <w:lang w:eastAsia="en-GB"/>
        </w:rPr>
      </w:pPr>
      <w:r w:rsidRPr="002C2C7D">
        <w:rPr>
          <w:rFonts w:ascii="Calibri" w:eastAsia="Times New Roman" w:hAnsi="Calibri" w:cs="Calibri"/>
          <w:color w:val="FF0000"/>
          <w:lang w:eastAsia="en-GB"/>
        </w:rPr>
        <w:t>[</w:t>
      </w:r>
      <w:r w:rsidR="00451F64" w:rsidRPr="002C2C7D">
        <w:rPr>
          <w:rFonts w:ascii="Calibri" w:eastAsia="Times New Roman" w:hAnsi="Calibri" w:cs="Calibri"/>
          <w:color w:val="FF0000"/>
          <w:lang w:eastAsia="en-GB"/>
        </w:rPr>
        <w:t>Archiving plan for the trial should be drawn here following the local SOPs</w:t>
      </w:r>
      <w:r w:rsidR="008E1404" w:rsidRPr="002C2C7D">
        <w:rPr>
          <w:rFonts w:ascii="Calibri" w:eastAsia="Times New Roman" w:hAnsi="Calibri" w:cs="Calibri"/>
          <w:color w:val="FF0000"/>
          <w:lang w:eastAsia="en-GB"/>
        </w:rPr>
        <w:t xml:space="preserve"> and sponsor guidelines</w:t>
      </w:r>
      <w:r w:rsidR="00451F64" w:rsidRPr="002C2C7D">
        <w:rPr>
          <w:rFonts w:ascii="Calibri" w:eastAsia="Times New Roman" w:hAnsi="Calibri" w:cs="Calibri"/>
          <w:color w:val="FF0000"/>
          <w:lang w:eastAsia="en-GB"/>
        </w:rPr>
        <w:t>.</w:t>
      </w:r>
      <w:r w:rsidRPr="002C2C7D">
        <w:rPr>
          <w:rFonts w:ascii="Calibri" w:eastAsia="Times New Roman" w:hAnsi="Calibri" w:cs="Calibri"/>
          <w:color w:val="FF0000"/>
          <w:lang w:eastAsia="en-GB"/>
        </w:rPr>
        <w:t>]</w:t>
      </w:r>
      <w:r w:rsidRPr="00BE4E28">
        <w:rPr>
          <w:rFonts w:ascii="Calibri" w:eastAsia="Times New Roman" w:hAnsi="Calibri" w:cs="Calibri"/>
          <w:color w:val="FF0000"/>
          <w:lang w:eastAsia="en-GB"/>
        </w:rPr>
        <w:t xml:space="preserve"> </w:t>
      </w:r>
    </w:p>
    <w:p w14:paraId="5F8FB6F2" w14:textId="7AF87C54" w:rsidR="000A5E3D" w:rsidRPr="000A5E3D" w:rsidRDefault="000A5E3D" w:rsidP="000A5E3D">
      <w:pPr>
        <w:spacing w:after="0" w:line="240" w:lineRule="auto"/>
        <w:rPr>
          <w:rFonts w:ascii="Calibri" w:eastAsia="Times New Roman" w:hAnsi="Calibri" w:cs="Calibri"/>
          <w:color w:val="000000"/>
          <w:lang w:eastAsia="en-GB"/>
        </w:rPr>
      </w:pPr>
    </w:p>
    <w:sectPr w:rsidR="000A5E3D" w:rsidRPr="000A5E3D" w:rsidSect="001027E3">
      <w:headerReference w:type="default" r:id="rId8"/>
      <w:footerReference w:type="default" r:id="rId9"/>
      <w:pgSz w:w="11906" w:h="16838"/>
      <w:pgMar w:top="1440" w:right="1440" w:bottom="1440" w:left="1440" w:header="68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9C95" w14:textId="77777777" w:rsidR="001E10F6" w:rsidRDefault="001E10F6" w:rsidP="008B35AF">
      <w:pPr>
        <w:spacing w:after="0" w:line="240" w:lineRule="auto"/>
      </w:pPr>
      <w:r>
        <w:separator/>
      </w:r>
    </w:p>
  </w:endnote>
  <w:endnote w:type="continuationSeparator" w:id="0">
    <w:p w14:paraId="75F47790" w14:textId="77777777" w:rsidR="001E10F6" w:rsidRDefault="001E10F6" w:rsidP="008B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595527"/>
      <w:docPartObj>
        <w:docPartGallery w:val="Page Numbers (Bottom of Page)"/>
        <w:docPartUnique/>
      </w:docPartObj>
    </w:sdtPr>
    <w:sdtContent>
      <w:sdt>
        <w:sdtPr>
          <w:id w:val="-1769616900"/>
          <w:docPartObj>
            <w:docPartGallery w:val="Page Numbers (Top of Page)"/>
            <w:docPartUnique/>
          </w:docPartObj>
        </w:sdtPr>
        <w:sdtContent>
          <w:p w14:paraId="22432EA0" w14:textId="0612C597" w:rsidR="00FB1BF9" w:rsidRDefault="00FB1BF9" w:rsidP="00FB1BF9">
            <w:pPr>
              <w:pStyle w:val="Footer"/>
            </w:pPr>
            <w:r w:rsidRPr="00FB1BF9">
              <w:t>Trial Monitoring Plan_</w:t>
            </w:r>
            <w:r w:rsidR="00007F20">
              <w:t>[version]</w:t>
            </w:r>
            <w:r w:rsidR="0059680D">
              <w:t>_</w:t>
            </w:r>
            <w:r w:rsidR="00007F20">
              <w:t>[date]</w:t>
            </w:r>
            <w:r w:rsidR="00007F20">
              <w:tab/>
            </w: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AD0539" w14:textId="7B265DA3" w:rsidR="008B35AF" w:rsidRPr="008038DE" w:rsidRDefault="008B35AF" w:rsidP="00803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9ABD" w14:textId="77777777" w:rsidR="001E10F6" w:rsidRDefault="001E10F6" w:rsidP="008B35AF">
      <w:pPr>
        <w:spacing w:after="0" w:line="240" w:lineRule="auto"/>
      </w:pPr>
      <w:r>
        <w:separator/>
      </w:r>
    </w:p>
  </w:footnote>
  <w:footnote w:type="continuationSeparator" w:id="0">
    <w:p w14:paraId="3F7B0DA8" w14:textId="77777777" w:rsidR="001E10F6" w:rsidRDefault="001E10F6" w:rsidP="008B3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001D" w14:textId="73EEB189" w:rsidR="00F11151" w:rsidRPr="003007E3" w:rsidRDefault="005D5513">
    <w:pPr>
      <w:pStyle w:val="Header"/>
      <w:rPr>
        <w:b/>
        <w:bCs/>
      </w:rPr>
    </w:pPr>
    <w:r>
      <w:rPr>
        <w:b/>
        <w:bCs/>
      </w:rPr>
      <w:t>INSERT CTU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D8D"/>
    <w:multiLevelType w:val="hybridMultilevel"/>
    <w:tmpl w:val="A436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C6F79"/>
    <w:multiLevelType w:val="hybridMultilevel"/>
    <w:tmpl w:val="898E7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86C81"/>
    <w:multiLevelType w:val="hybridMultilevel"/>
    <w:tmpl w:val="34667A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B001E"/>
    <w:multiLevelType w:val="hybridMultilevel"/>
    <w:tmpl w:val="2EFCC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15EC5"/>
    <w:multiLevelType w:val="hybridMultilevel"/>
    <w:tmpl w:val="C796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D3DC4"/>
    <w:multiLevelType w:val="hybridMultilevel"/>
    <w:tmpl w:val="AAA2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A4122"/>
    <w:multiLevelType w:val="hybridMultilevel"/>
    <w:tmpl w:val="8022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93B61"/>
    <w:multiLevelType w:val="hybridMultilevel"/>
    <w:tmpl w:val="6986A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E7DCA"/>
    <w:multiLevelType w:val="hybridMultilevel"/>
    <w:tmpl w:val="EA90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037B"/>
    <w:multiLevelType w:val="multilevel"/>
    <w:tmpl w:val="27D43D26"/>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B146802"/>
    <w:multiLevelType w:val="hybridMultilevel"/>
    <w:tmpl w:val="F5AA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A0B2D"/>
    <w:multiLevelType w:val="hybridMultilevel"/>
    <w:tmpl w:val="F48A02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19783C"/>
    <w:multiLevelType w:val="hybridMultilevel"/>
    <w:tmpl w:val="B08A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161EA"/>
    <w:multiLevelType w:val="hybridMultilevel"/>
    <w:tmpl w:val="55A8A3F2"/>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35AC2"/>
    <w:multiLevelType w:val="hybridMultilevel"/>
    <w:tmpl w:val="32D8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066D2"/>
    <w:multiLevelType w:val="hybridMultilevel"/>
    <w:tmpl w:val="A022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40376"/>
    <w:multiLevelType w:val="hybridMultilevel"/>
    <w:tmpl w:val="CBFC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832C7"/>
    <w:multiLevelType w:val="hybridMultilevel"/>
    <w:tmpl w:val="6FAA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F461F"/>
    <w:multiLevelType w:val="multilevel"/>
    <w:tmpl w:val="57909D86"/>
    <w:lvl w:ilvl="0">
      <w:start w:val="1"/>
      <w:numFmt w:val="decimal"/>
      <w:lvlText w:val="%1."/>
      <w:lvlJc w:val="left"/>
      <w:pPr>
        <w:ind w:left="501" w:hanging="360"/>
      </w:pPr>
      <w:rPr>
        <w:rFonts w:hint="default"/>
      </w:rPr>
    </w:lvl>
    <w:lvl w:ilvl="1">
      <w:start w:val="1"/>
      <w:numFmt w:val="decimal"/>
      <w:isLgl/>
      <w:lvlText w:val="%1.%2"/>
      <w:lvlJc w:val="left"/>
      <w:pPr>
        <w:ind w:left="806" w:hanging="380"/>
      </w:pPr>
      <w:rPr>
        <w:rFonts w:hint="default"/>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1A81D96"/>
    <w:multiLevelType w:val="hybridMultilevel"/>
    <w:tmpl w:val="4F16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E6F03"/>
    <w:multiLevelType w:val="hybridMultilevel"/>
    <w:tmpl w:val="32F6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63BE3"/>
    <w:multiLevelType w:val="hybridMultilevel"/>
    <w:tmpl w:val="7A28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D040C"/>
    <w:multiLevelType w:val="hybridMultilevel"/>
    <w:tmpl w:val="BD20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510C9"/>
    <w:multiLevelType w:val="hybridMultilevel"/>
    <w:tmpl w:val="0DC21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D67FAB"/>
    <w:multiLevelType w:val="hybridMultilevel"/>
    <w:tmpl w:val="358A539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5" w15:restartNumberingAfterBreak="0">
    <w:nsid w:val="50B74942"/>
    <w:multiLevelType w:val="hybridMultilevel"/>
    <w:tmpl w:val="4AB0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069D3"/>
    <w:multiLevelType w:val="hybridMultilevel"/>
    <w:tmpl w:val="1B2229EC"/>
    <w:lvl w:ilvl="0" w:tplc="7FAC4BC8">
      <w:start w:val="5"/>
      <w:numFmt w:val="bullet"/>
      <w:lvlText w:val="-"/>
      <w:lvlJc w:val="left"/>
      <w:pPr>
        <w:ind w:left="792"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24DA6"/>
    <w:multiLevelType w:val="hybridMultilevel"/>
    <w:tmpl w:val="56BC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D64EE3"/>
    <w:multiLevelType w:val="hybridMultilevel"/>
    <w:tmpl w:val="36A26718"/>
    <w:lvl w:ilvl="0" w:tplc="92E4B8C6">
      <w:start w:val="1"/>
      <w:numFmt w:val="decimal"/>
      <w:lvlText w:val="%1."/>
      <w:lvlJc w:val="left"/>
      <w:pPr>
        <w:ind w:left="360" w:hanging="360"/>
      </w:pPr>
      <w:rPr>
        <w:rFonts w:hint="default"/>
        <w:color w:val="1F3763" w:themeColor="accent1" w:themeShade="7F"/>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9F0C69"/>
    <w:multiLevelType w:val="hybridMultilevel"/>
    <w:tmpl w:val="7C96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777ABF"/>
    <w:multiLevelType w:val="hybridMultilevel"/>
    <w:tmpl w:val="87D8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D06B4"/>
    <w:multiLevelType w:val="hybridMultilevel"/>
    <w:tmpl w:val="AA4C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7319A"/>
    <w:multiLevelType w:val="hybridMultilevel"/>
    <w:tmpl w:val="4CEC62A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E7E2A6A"/>
    <w:multiLevelType w:val="multilevel"/>
    <w:tmpl w:val="5226EEAE"/>
    <w:lvl w:ilvl="0">
      <w:start w:val="5"/>
      <w:numFmt w:val="decimal"/>
      <w:lvlText w:val="%1"/>
      <w:lvlJc w:val="left"/>
      <w:pPr>
        <w:ind w:left="380" w:hanging="380"/>
      </w:pPr>
      <w:rPr>
        <w:rFonts w:hint="default"/>
      </w:rPr>
    </w:lvl>
    <w:lvl w:ilvl="1">
      <w:start w:val="7"/>
      <w:numFmt w:val="decimal"/>
      <w:lvlText w:val="%1.%2"/>
      <w:lvlJc w:val="left"/>
      <w:pPr>
        <w:ind w:left="664" w:hanging="38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C6170BD"/>
    <w:multiLevelType w:val="hybridMultilevel"/>
    <w:tmpl w:val="33F6EA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607F0C"/>
    <w:multiLevelType w:val="multilevel"/>
    <w:tmpl w:val="9B907116"/>
    <w:lvl w:ilvl="0">
      <w:start w:val="5"/>
      <w:numFmt w:val="decimal"/>
      <w:lvlText w:val="%1"/>
      <w:lvlJc w:val="left"/>
      <w:pPr>
        <w:ind w:left="380" w:hanging="380"/>
      </w:pPr>
      <w:rPr>
        <w:rFonts w:hint="default"/>
      </w:rPr>
    </w:lvl>
    <w:lvl w:ilvl="1">
      <w:start w:val="7"/>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0642163">
    <w:abstractNumId w:val="10"/>
  </w:num>
  <w:num w:numId="2" w16cid:durableId="700781422">
    <w:abstractNumId w:val="23"/>
  </w:num>
  <w:num w:numId="3" w16cid:durableId="845746501">
    <w:abstractNumId w:val="1"/>
  </w:num>
  <w:num w:numId="4" w16cid:durableId="745341798">
    <w:abstractNumId w:val="3"/>
  </w:num>
  <w:num w:numId="5" w16cid:durableId="1279950226">
    <w:abstractNumId w:val="18"/>
  </w:num>
  <w:num w:numId="6" w16cid:durableId="807547365">
    <w:abstractNumId w:val="9"/>
  </w:num>
  <w:num w:numId="7" w16cid:durableId="1551452238">
    <w:abstractNumId w:val="33"/>
  </w:num>
  <w:num w:numId="8" w16cid:durableId="749889904">
    <w:abstractNumId w:val="28"/>
  </w:num>
  <w:num w:numId="9" w16cid:durableId="843056425">
    <w:abstractNumId w:val="34"/>
  </w:num>
  <w:num w:numId="10" w16cid:durableId="1140656489">
    <w:abstractNumId w:val="13"/>
  </w:num>
  <w:num w:numId="11" w16cid:durableId="1934314234">
    <w:abstractNumId w:val="2"/>
  </w:num>
  <w:num w:numId="12" w16cid:durableId="1870141181">
    <w:abstractNumId w:val="32"/>
  </w:num>
  <w:num w:numId="13" w16cid:durableId="2101024772">
    <w:abstractNumId w:val="35"/>
  </w:num>
  <w:num w:numId="14" w16cid:durableId="1517571523">
    <w:abstractNumId w:val="30"/>
  </w:num>
  <w:num w:numId="15" w16cid:durableId="2044476288">
    <w:abstractNumId w:val="25"/>
  </w:num>
  <w:num w:numId="16" w16cid:durableId="1090856837">
    <w:abstractNumId w:val="19"/>
  </w:num>
  <w:num w:numId="17" w16cid:durableId="1983341992">
    <w:abstractNumId w:val="15"/>
  </w:num>
  <w:num w:numId="18" w16cid:durableId="1553151481">
    <w:abstractNumId w:val="27"/>
  </w:num>
  <w:num w:numId="19" w16cid:durableId="1991404915">
    <w:abstractNumId w:val="11"/>
  </w:num>
  <w:num w:numId="20" w16cid:durableId="1000738790">
    <w:abstractNumId w:val="8"/>
  </w:num>
  <w:num w:numId="21" w16cid:durableId="2142333630">
    <w:abstractNumId w:val="17"/>
  </w:num>
  <w:num w:numId="22" w16cid:durableId="94984095">
    <w:abstractNumId w:val="14"/>
  </w:num>
  <w:num w:numId="23" w16cid:durableId="134295329">
    <w:abstractNumId w:val="16"/>
  </w:num>
  <w:num w:numId="24" w16cid:durableId="586885132">
    <w:abstractNumId w:val="0"/>
  </w:num>
  <w:num w:numId="25" w16cid:durableId="1499346410">
    <w:abstractNumId w:val="5"/>
  </w:num>
  <w:num w:numId="26" w16cid:durableId="2065643851">
    <w:abstractNumId w:val="20"/>
  </w:num>
  <w:num w:numId="27" w16cid:durableId="1348827459">
    <w:abstractNumId w:val="21"/>
  </w:num>
  <w:num w:numId="28" w16cid:durableId="946695595">
    <w:abstractNumId w:val="4"/>
  </w:num>
  <w:num w:numId="29" w16cid:durableId="2033797688">
    <w:abstractNumId w:val="6"/>
  </w:num>
  <w:num w:numId="30" w16cid:durableId="1994945734">
    <w:abstractNumId w:val="12"/>
  </w:num>
  <w:num w:numId="31" w16cid:durableId="1724448883">
    <w:abstractNumId w:val="31"/>
  </w:num>
  <w:num w:numId="32" w16cid:durableId="1705249564">
    <w:abstractNumId w:val="29"/>
  </w:num>
  <w:num w:numId="33" w16cid:durableId="462386317">
    <w:abstractNumId w:val="7"/>
  </w:num>
  <w:num w:numId="34" w16cid:durableId="1283918729">
    <w:abstractNumId w:val="22"/>
  </w:num>
  <w:num w:numId="35" w16cid:durableId="1924604489">
    <w:abstractNumId w:val="26"/>
  </w:num>
  <w:num w:numId="36" w16cid:durableId="4337474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18"/>
    <w:rsid w:val="00000EF5"/>
    <w:rsid w:val="00002F81"/>
    <w:rsid w:val="00003C94"/>
    <w:rsid w:val="000041FF"/>
    <w:rsid w:val="000043E3"/>
    <w:rsid w:val="000046F9"/>
    <w:rsid w:val="00007F20"/>
    <w:rsid w:val="000116B2"/>
    <w:rsid w:val="00015BB3"/>
    <w:rsid w:val="00021520"/>
    <w:rsid w:val="00021CA3"/>
    <w:rsid w:val="00022AB4"/>
    <w:rsid w:val="00024BEA"/>
    <w:rsid w:val="0002682F"/>
    <w:rsid w:val="00033471"/>
    <w:rsid w:val="0003365F"/>
    <w:rsid w:val="00034770"/>
    <w:rsid w:val="00035CDE"/>
    <w:rsid w:val="000374D4"/>
    <w:rsid w:val="000379C6"/>
    <w:rsid w:val="00042FE1"/>
    <w:rsid w:val="00043005"/>
    <w:rsid w:val="000430E8"/>
    <w:rsid w:val="00044DEC"/>
    <w:rsid w:val="00045F80"/>
    <w:rsid w:val="00046578"/>
    <w:rsid w:val="00046CDE"/>
    <w:rsid w:val="0005216F"/>
    <w:rsid w:val="000527AB"/>
    <w:rsid w:val="00062109"/>
    <w:rsid w:val="00063679"/>
    <w:rsid w:val="00063EBD"/>
    <w:rsid w:val="00064F89"/>
    <w:rsid w:val="00065986"/>
    <w:rsid w:val="000670AF"/>
    <w:rsid w:val="00067B46"/>
    <w:rsid w:val="00070258"/>
    <w:rsid w:val="00071788"/>
    <w:rsid w:val="00072423"/>
    <w:rsid w:val="00073B45"/>
    <w:rsid w:val="00075339"/>
    <w:rsid w:val="000759B1"/>
    <w:rsid w:val="00075C91"/>
    <w:rsid w:val="00075F83"/>
    <w:rsid w:val="000775DD"/>
    <w:rsid w:val="00081CA7"/>
    <w:rsid w:val="00082CA7"/>
    <w:rsid w:val="000846D5"/>
    <w:rsid w:val="000909E5"/>
    <w:rsid w:val="00090B83"/>
    <w:rsid w:val="00091196"/>
    <w:rsid w:val="0009273A"/>
    <w:rsid w:val="000935A2"/>
    <w:rsid w:val="00094EC8"/>
    <w:rsid w:val="000954DE"/>
    <w:rsid w:val="00095CB2"/>
    <w:rsid w:val="000963A0"/>
    <w:rsid w:val="000969BE"/>
    <w:rsid w:val="00096D69"/>
    <w:rsid w:val="0009799F"/>
    <w:rsid w:val="000A091F"/>
    <w:rsid w:val="000A11A9"/>
    <w:rsid w:val="000A1DA4"/>
    <w:rsid w:val="000A31AF"/>
    <w:rsid w:val="000A324C"/>
    <w:rsid w:val="000A36F2"/>
    <w:rsid w:val="000A46C8"/>
    <w:rsid w:val="000A5E3D"/>
    <w:rsid w:val="000A750A"/>
    <w:rsid w:val="000B09A1"/>
    <w:rsid w:val="000B117E"/>
    <w:rsid w:val="000B17C9"/>
    <w:rsid w:val="000B1CCF"/>
    <w:rsid w:val="000B33AF"/>
    <w:rsid w:val="000B4B64"/>
    <w:rsid w:val="000B4BD1"/>
    <w:rsid w:val="000C2632"/>
    <w:rsid w:val="000C2824"/>
    <w:rsid w:val="000C2FD4"/>
    <w:rsid w:val="000C6644"/>
    <w:rsid w:val="000C7C4A"/>
    <w:rsid w:val="000D53DC"/>
    <w:rsid w:val="000D63CD"/>
    <w:rsid w:val="000D6A52"/>
    <w:rsid w:val="000E0E91"/>
    <w:rsid w:val="000E1580"/>
    <w:rsid w:val="000E1971"/>
    <w:rsid w:val="000E1EA4"/>
    <w:rsid w:val="000E2A2C"/>
    <w:rsid w:val="000E3F7C"/>
    <w:rsid w:val="000E49A1"/>
    <w:rsid w:val="000E4BA8"/>
    <w:rsid w:val="000F2C71"/>
    <w:rsid w:val="000F4F63"/>
    <w:rsid w:val="000F52EA"/>
    <w:rsid w:val="000F5A14"/>
    <w:rsid w:val="000F7B4B"/>
    <w:rsid w:val="001022D6"/>
    <w:rsid w:val="001024B8"/>
    <w:rsid w:val="001027E3"/>
    <w:rsid w:val="00103E76"/>
    <w:rsid w:val="001045D2"/>
    <w:rsid w:val="00104F5E"/>
    <w:rsid w:val="00107613"/>
    <w:rsid w:val="00107F95"/>
    <w:rsid w:val="0011000E"/>
    <w:rsid w:val="00110964"/>
    <w:rsid w:val="00112264"/>
    <w:rsid w:val="0011279C"/>
    <w:rsid w:val="00112CF0"/>
    <w:rsid w:val="00113AB8"/>
    <w:rsid w:val="00113ADA"/>
    <w:rsid w:val="00114B7B"/>
    <w:rsid w:val="00114F72"/>
    <w:rsid w:val="0011596E"/>
    <w:rsid w:val="00120EAC"/>
    <w:rsid w:val="00121703"/>
    <w:rsid w:val="0012480C"/>
    <w:rsid w:val="00125ACD"/>
    <w:rsid w:val="00125F4E"/>
    <w:rsid w:val="0012622B"/>
    <w:rsid w:val="00127902"/>
    <w:rsid w:val="00131FD0"/>
    <w:rsid w:val="00134E03"/>
    <w:rsid w:val="00134E5D"/>
    <w:rsid w:val="001359A2"/>
    <w:rsid w:val="0014033D"/>
    <w:rsid w:val="00145EB2"/>
    <w:rsid w:val="00151E8E"/>
    <w:rsid w:val="00153C13"/>
    <w:rsid w:val="00154156"/>
    <w:rsid w:val="0015499E"/>
    <w:rsid w:val="00157489"/>
    <w:rsid w:val="00157CAC"/>
    <w:rsid w:val="0016091B"/>
    <w:rsid w:val="00161968"/>
    <w:rsid w:val="00163E4E"/>
    <w:rsid w:val="001669DC"/>
    <w:rsid w:val="001732FB"/>
    <w:rsid w:val="00175C2A"/>
    <w:rsid w:val="001764C4"/>
    <w:rsid w:val="00177D34"/>
    <w:rsid w:val="0018162D"/>
    <w:rsid w:val="001825EE"/>
    <w:rsid w:val="00185B56"/>
    <w:rsid w:val="0018757B"/>
    <w:rsid w:val="00187914"/>
    <w:rsid w:val="00191F43"/>
    <w:rsid w:val="00193C78"/>
    <w:rsid w:val="00194490"/>
    <w:rsid w:val="001A0DB9"/>
    <w:rsid w:val="001A250F"/>
    <w:rsid w:val="001A32B3"/>
    <w:rsid w:val="001A629A"/>
    <w:rsid w:val="001B0B5F"/>
    <w:rsid w:val="001B0DE4"/>
    <w:rsid w:val="001B168B"/>
    <w:rsid w:val="001B2211"/>
    <w:rsid w:val="001B455E"/>
    <w:rsid w:val="001C0B1C"/>
    <w:rsid w:val="001C18A9"/>
    <w:rsid w:val="001C2880"/>
    <w:rsid w:val="001C3734"/>
    <w:rsid w:val="001C586C"/>
    <w:rsid w:val="001C5C3F"/>
    <w:rsid w:val="001C611B"/>
    <w:rsid w:val="001C6740"/>
    <w:rsid w:val="001D09D5"/>
    <w:rsid w:val="001D14C8"/>
    <w:rsid w:val="001D1A5B"/>
    <w:rsid w:val="001D507C"/>
    <w:rsid w:val="001E0230"/>
    <w:rsid w:val="001E0841"/>
    <w:rsid w:val="001E0C7F"/>
    <w:rsid w:val="001E10F6"/>
    <w:rsid w:val="001E390D"/>
    <w:rsid w:val="001E3F7F"/>
    <w:rsid w:val="001E44A0"/>
    <w:rsid w:val="001E4DEB"/>
    <w:rsid w:val="001E5CC6"/>
    <w:rsid w:val="001F270A"/>
    <w:rsid w:val="001F3143"/>
    <w:rsid w:val="001F3D4B"/>
    <w:rsid w:val="001F3FBB"/>
    <w:rsid w:val="001F5899"/>
    <w:rsid w:val="00200032"/>
    <w:rsid w:val="00202494"/>
    <w:rsid w:val="002055FC"/>
    <w:rsid w:val="002067CE"/>
    <w:rsid w:val="002104BE"/>
    <w:rsid w:val="00210C85"/>
    <w:rsid w:val="00210EC9"/>
    <w:rsid w:val="0021294A"/>
    <w:rsid w:val="00214411"/>
    <w:rsid w:val="00220465"/>
    <w:rsid w:val="00223E95"/>
    <w:rsid w:val="002259F8"/>
    <w:rsid w:val="0022643B"/>
    <w:rsid w:val="00226A06"/>
    <w:rsid w:val="00226A9A"/>
    <w:rsid w:val="002275E0"/>
    <w:rsid w:val="00231847"/>
    <w:rsid w:val="002326EC"/>
    <w:rsid w:val="002379ED"/>
    <w:rsid w:val="00241529"/>
    <w:rsid w:val="00241C69"/>
    <w:rsid w:val="00243083"/>
    <w:rsid w:val="002434F2"/>
    <w:rsid w:val="00243570"/>
    <w:rsid w:val="002450BB"/>
    <w:rsid w:val="00246C47"/>
    <w:rsid w:val="0025211F"/>
    <w:rsid w:val="00257007"/>
    <w:rsid w:val="00260E90"/>
    <w:rsid w:val="00263AFE"/>
    <w:rsid w:val="00266755"/>
    <w:rsid w:val="002672F2"/>
    <w:rsid w:val="00267F66"/>
    <w:rsid w:val="0027028A"/>
    <w:rsid w:val="00271928"/>
    <w:rsid w:val="00273165"/>
    <w:rsid w:val="00273D2E"/>
    <w:rsid w:val="002744AD"/>
    <w:rsid w:val="002745C7"/>
    <w:rsid w:val="00274C76"/>
    <w:rsid w:val="0027662D"/>
    <w:rsid w:val="00280DE4"/>
    <w:rsid w:val="00283A02"/>
    <w:rsid w:val="002845F2"/>
    <w:rsid w:val="00284D1A"/>
    <w:rsid w:val="0028687F"/>
    <w:rsid w:val="0028746A"/>
    <w:rsid w:val="002930EB"/>
    <w:rsid w:val="00294348"/>
    <w:rsid w:val="002A0EFF"/>
    <w:rsid w:val="002A3498"/>
    <w:rsid w:val="002A3551"/>
    <w:rsid w:val="002B0CCD"/>
    <w:rsid w:val="002B18DB"/>
    <w:rsid w:val="002B27A8"/>
    <w:rsid w:val="002B2B8D"/>
    <w:rsid w:val="002B6F69"/>
    <w:rsid w:val="002C2C7D"/>
    <w:rsid w:val="002C429D"/>
    <w:rsid w:val="002C6106"/>
    <w:rsid w:val="002D0A58"/>
    <w:rsid w:val="002D129C"/>
    <w:rsid w:val="002D2A05"/>
    <w:rsid w:val="002D35B1"/>
    <w:rsid w:val="002D3CFA"/>
    <w:rsid w:val="002D3E29"/>
    <w:rsid w:val="002D4C16"/>
    <w:rsid w:val="002D5831"/>
    <w:rsid w:val="002D7272"/>
    <w:rsid w:val="002E054D"/>
    <w:rsid w:val="002E07BF"/>
    <w:rsid w:val="002E10C5"/>
    <w:rsid w:val="002E2EE4"/>
    <w:rsid w:val="002E3508"/>
    <w:rsid w:val="002E5065"/>
    <w:rsid w:val="002E5B44"/>
    <w:rsid w:val="002F109A"/>
    <w:rsid w:val="002F2488"/>
    <w:rsid w:val="002F276A"/>
    <w:rsid w:val="002F3846"/>
    <w:rsid w:val="002F4933"/>
    <w:rsid w:val="002F7995"/>
    <w:rsid w:val="003007E3"/>
    <w:rsid w:val="00301BDB"/>
    <w:rsid w:val="003065CF"/>
    <w:rsid w:val="00307222"/>
    <w:rsid w:val="003129C5"/>
    <w:rsid w:val="00312D57"/>
    <w:rsid w:val="0031454D"/>
    <w:rsid w:val="0031481F"/>
    <w:rsid w:val="00315075"/>
    <w:rsid w:val="00316208"/>
    <w:rsid w:val="003166FD"/>
    <w:rsid w:val="00316B27"/>
    <w:rsid w:val="00316C6F"/>
    <w:rsid w:val="00320451"/>
    <w:rsid w:val="003215BE"/>
    <w:rsid w:val="00321E9C"/>
    <w:rsid w:val="00322303"/>
    <w:rsid w:val="003245F8"/>
    <w:rsid w:val="00326900"/>
    <w:rsid w:val="00326F82"/>
    <w:rsid w:val="00330330"/>
    <w:rsid w:val="00332096"/>
    <w:rsid w:val="003338B1"/>
    <w:rsid w:val="00336882"/>
    <w:rsid w:val="003378D9"/>
    <w:rsid w:val="00341CE0"/>
    <w:rsid w:val="00342CB9"/>
    <w:rsid w:val="00343B80"/>
    <w:rsid w:val="003444DD"/>
    <w:rsid w:val="00344F79"/>
    <w:rsid w:val="00346A27"/>
    <w:rsid w:val="003508BD"/>
    <w:rsid w:val="00352A03"/>
    <w:rsid w:val="00355B85"/>
    <w:rsid w:val="00360760"/>
    <w:rsid w:val="00362E94"/>
    <w:rsid w:val="0036343E"/>
    <w:rsid w:val="003640ED"/>
    <w:rsid w:val="0036616F"/>
    <w:rsid w:val="003667A5"/>
    <w:rsid w:val="003671DE"/>
    <w:rsid w:val="00367DD8"/>
    <w:rsid w:val="00372A0F"/>
    <w:rsid w:val="00372D03"/>
    <w:rsid w:val="003737C3"/>
    <w:rsid w:val="00373C65"/>
    <w:rsid w:val="003746CE"/>
    <w:rsid w:val="0037482F"/>
    <w:rsid w:val="00374E62"/>
    <w:rsid w:val="00375A87"/>
    <w:rsid w:val="003766D7"/>
    <w:rsid w:val="00377BFB"/>
    <w:rsid w:val="00381A99"/>
    <w:rsid w:val="00382280"/>
    <w:rsid w:val="00382498"/>
    <w:rsid w:val="00382B4B"/>
    <w:rsid w:val="0038603B"/>
    <w:rsid w:val="00387E21"/>
    <w:rsid w:val="00387F84"/>
    <w:rsid w:val="00390CBE"/>
    <w:rsid w:val="003910F4"/>
    <w:rsid w:val="00391251"/>
    <w:rsid w:val="003917A7"/>
    <w:rsid w:val="0039292B"/>
    <w:rsid w:val="00394BB0"/>
    <w:rsid w:val="0039524B"/>
    <w:rsid w:val="003A4D90"/>
    <w:rsid w:val="003A7DDA"/>
    <w:rsid w:val="003B3418"/>
    <w:rsid w:val="003B4CBE"/>
    <w:rsid w:val="003B4EEA"/>
    <w:rsid w:val="003B62CC"/>
    <w:rsid w:val="003C504E"/>
    <w:rsid w:val="003C5B8F"/>
    <w:rsid w:val="003C6444"/>
    <w:rsid w:val="003D0D06"/>
    <w:rsid w:val="003D45A4"/>
    <w:rsid w:val="003D609F"/>
    <w:rsid w:val="003E12A4"/>
    <w:rsid w:val="003E2677"/>
    <w:rsid w:val="003E32FF"/>
    <w:rsid w:val="003E353C"/>
    <w:rsid w:val="003E43E6"/>
    <w:rsid w:val="003E5F16"/>
    <w:rsid w:val="003E658E"/>
    <w:rsid w:val="003E66C4"/>
    <w:rsid w:val="003E6D8E"/>
    <w:rsid w:val="003E7EFC"/>
    <w:rsid w:val="003F1146"/>
    <w:rsid w:val="003F1B3D"/>
    <w:rsid w:val="003F20C3"/>
    <w:rsid w:val="003F2AB9"/>
    <w:rsid w:val="003F452E"/>
    <w:rsid w:val="003F5561"/>
    <w:rsid w:val="003F6CA0"/>
    <w:rsid w:val="00402808"/>
    <w:rsid w:val="00406306"/>
    <w:rsid w:val="00410CAE"/>
    <w:rsid w:val="00412AEB"/>
    <w:rsid w:val="004141C2"/>
    <w:rsid w:val="00417E96"/>
    <w:rsid w:val="00420BD6"/>
    <w:rsid w:val="004215A0"/>
    <w:rsid w:val="00422B2E"/>
    <w:rsid w:val="004231E0"/>
    <w:rsid w:val="004247BA"/>
    <w:rsid w:val="00430425"/>
    <w:rsid w:val="00430A59"/>
    <w:rsid w:val="00431758"/>
    <w:rsid w:val="0043281B"/>
    <w:rsid w:val="004328B5"/>
    <w:rsid w:val="004345C5"/>
    <w:rsid w:val="00434DFD"/>
    <w:rsid w:val="00436E41"/>
    <w:rsid w:val="004400D6"/>
    <w:rsid w:val="004407C9"/>
    <w:rsid w:val="00441D12"/>
    <w:rsid w:val="004431A1"/>
    <w:rsid w:val="00445C3F"/>
    <w:rsid w:val="004461E0"/>
    <w:rsid w:val="0044797E"/>
    <w:rsid w:val="0045031C"/>
    <w:rsid w:val="00450D66"/>
    <w:rsid w:val="00451284"/>
    <w:rsid w:val="00451F64"/>
    <w:rsid w:val="00452C04"/>
    <w:rsid w:val="00456195"/>
    <w:rsid w:val="00456850"/>
    <w:rsid w:val="00457288"/>
    <w:rsid w:val="004600D4"/>
    <w:rsid w:val="0046162B"/>
    <w:rsid w:val="00463309"/>
    <w:rsid w:val="00464999"/>
    <w:rsid w:val="00466E6F"/>
    <w:rsid w:val="00467AD8"/>
    <w:rsid w:val="00470864"/>
    <w:rsid w:val="00470FD9"/>
    <w:rsid w:val="00473B0C"/>
    <w:rsid w:val="00473E18"/>
    <w:rsid w:val="0047512E"/>
    <w:rsid w:val="00476F51"/>
    <w:rsid w:val="00477035"/>
    <w:rsid w:val="00480556"/>
    <w:rsid w:val="00481D34"/>
    <w:rsid w:val="00482888"/>
    <w:rsid w:val="004840A3"/>
    <w:rsid w:val="00484921"/>
    <w:rsid w:val="00485751"/>
    <w:rsid w:val="0048592F"/>
    <w:rsid w:val="0049074F"/>
    <w:rsid w:val="004909BE"/>
    <w:rsid w:val="0049173C"/>
    <w:rsid w:val="004921D1"/>
    <w:rsid w:val="00494825"/>
    <w:rsid w:val="00495C64"/>
    <w:rsid w:val="004972F7"/>
    <w:rsid w:val="004A035A"/>
    <w:rsid w:val="004A341A"/>
    <w:rsid w:val="004A76A2"/>
    <w:rsid w:val="004A7C7C"/>
    <w:rsid w:val="004B000A"/>
    <w:rsid w:val="004B059B"/>
    <w:rsid w:val="004B17CF"/>
    <w:rsid w:val="004B612F"/>
    <w:rsid w:val="004C04F0"/>
    <w:rsid w:val="004C1DE5"/>
    <w:rsid w:val="004C2861"/>
    <w:rsid w:val="004C4444"/>
    <w:rsid w:val="004C6BCD"/>
    <w:rsid w:val="004C6D87"/>
    <w:rsid w:val="004C6E50"/>
    <w:rsid w:val="004D05CD"/>
    <w:rsid w:val="004D0F25"/>
    <w:rsid w:val="004D2223"/>
    <w:rsid w:val="004D230B"/>
    <w:rsid w:val="004D26A6"/>
    <w:rsid w:val="004D2E16"/>
    <w:rsid w:val="004D5D49"/>
    <w:rsid w:val="004E51BC"/>
    <w:rsid w:val="004E6D3F"/>
    <w:rsid w:val="004E7968"/>
    <w:rsid w:val="004E7E5E"/>
    <w:rsid w:val="004F66B6"/>
    <w:rsid w:val="00500029"/>
    <w:rsid w:val="005009FB"/>
    <w:rsid w:val="00504BB1"/>
    <w:rsid w:val="00507B21"/>
    <w:rsid w:val="0051042D"/>
    <w:rsid w:val="00512F31"/>
    <w:rsid w:val="00513992"/>
    <w:rsid w:val="00515552"/>
    <w:rsid w:val="0051760F"/>
    <w:rsid w:val="005206ED"/>
    <w:rsid w:val="00520AEE"/>
    <w:rsid w:val="00520C2D"/>
    <w:rsid w:val="0052287F"/>
    <w:rsid w:val="00525349"/>
    <w:rsid w:val="00525BB3"/>
    <w:rsid w:val="005260D4"/>
    <w:rsid w:val="005278D2"/>
    <w:rsid w:val="00530DF6"/>
    <w:rsid w:val="00530FAD"/>
    <w:rsid w:val="00533369"/>
    <w:rsid w:val="00533D33"/>
    <w:rsid w:val="0053473F"/>
    <w:rsid w:val="00536233"/>
    <w:rsid w:val="00536E36"/>
    <w:rsid w:val="005402A1"/>
    <w:rsid w:val="005405B6"/>
    <w:rsid w:val="00540714"/>
    <w:rsid w:val="00543710"/>
    <w:rsid w:val="00546351"/>
    <w:rsid w:val="00546BD5"/>
    <w:rsid w:val="0054758E"/>
    <w:rsid w:val="005526DF"/>
    <w:rsid w:val="005542C2"/>
    <w:rsid w:val="00556E99"/>
    <w:rsid w:val="00556FD5"/>
    <w:rsid w:val="00557A00"/>
    <w:rsid w:val="00557AA9"/>
    <w:rsid w:val="0056218F"/>
    <w:rsid w:val="00563264"/>
    <w:rsid w:val="00563D19"/>
    <w:rsid w:val="0056676D"/>
    <w:rsid w:val="00567139"/>
    <w:rsid w:val="00567C4B"/>
    <w:rsid w:val="0057002D"/>
    <w:rsid w:val="005753E3"/>
    <w:rsid w:val="0058155D"/>
    <w:rsid w:val="00582AB4"/>
    <w:rsid w:val="00586BF1"/>
    <w:rsid w:val="00592EF2"/>
    <w:rsid w:val="0059680D"/>
    <w:rsid w:val="005A05CE"/>
    <w:rsid w:val="005A1928"/>
    <w:rsid w:val="005A2DAD"/>
    <w:rsid w:val="005A6019"/>
    <w:rsid w:val="005B1783"/>
    <w:rsid w:val="005B40DC"/>
    <w:rsid w:val="005B4C24"/>
    <w:rsid w:val="005B7513"/>
    <w:rsid w:val="005B76D2"/>
    <w:rsid w:val="005B7C49"/>
    <w:rsid w:val="005C0051"/>
    <w:rsid w:val="005C1629"/>
    <w:rsid w:val="005C16FD"/>
    <w:rsid w:val="005C2646"/>
    <w:rsid w:val="005C56A7"/>
    <w:rsid w:val="005C6712"/>
    <w:rsid w:val="005D03B9"/>
    <w:rsid w:val="005D108C"/>
    <w:rsid w:val="005D1A62"/>
    <w:rsid w:val="005D1F6B"/>
    <w:rsid w:val="005D3044"/>
    <w:rsid w:val="005D5513"/>
    <w:rsid w:val="005D6337"/>
    <w:rsid w:val="005D63B5"/>
    <w:rsid w:val="005D70B6"/>
    <w:rsid w:val="005D77EB"/>
    <w:rsid w:val="005E2075"/>
    <w:rsid w:val="005E3ADC"/>
    <w:rsid w:val="005E40CA"/>
    <w:rsid w:val="005E56C8"/>
    <w:rsid w:val="005E5FB7"/>
    <w:rsid w:val="005E6752"/>
    <w:rsid w:val="005E6F0F"/>
    <w:rsid w:val="005F00CA"/>
    <w:rsid w:val="005F2E25"/>
    <w:rsid w:val="005F4E4D"/>
    <w:rsid w:val="005F5C29"/>
    <w:rsid w:val="005F7B26"/>
    <w:rsid w:val="006020BE"/>
    <w:rsid w:val="00602CDD"/>
    <w:rsid w:val="00603046"/>
    <w:rsid w:val="006044F5"/>
    <w:rsid w:val="00604F6A"/>
    <w:rsid w:val="0060552B"/>
    <w:rsid w:val="00607779"/>
    <w:rsid w:val="0061685B"/>
    <w:rsid w:val="00617BBB"/>
    <w:rsid w:val="00620753"/>
    <w:rsid w:val="006207BC"/>
    <w:rsid w:val="006216E8"/>
    <w:rsid w:val="006226F9"/>
    <w:rsid w:val="00624D2D"/>
    <w:rsid w:val="006267C6"/>
    <w:rsid w:val="00630172"/>
    <w:rsid w:val="00630572"/>
    <w:rsid w:val="0063239E"/>
    <w:rsid w:val="00634628"/>
    <w:rsid w:val="00634E91"/>
    <w:rsid w:val="00637A24"/>
    <w:rsid w:val="00637FF7"/>
    <w:rsid w:val="0064069F"/>
    <w:rsid w:val="00641C6A"/>
    <w:rsid w:val="0064232E"/>
    <w:rsid w:val="00642E9B"/>
    <w:rsid w:val="00644ADD"/>
    <w:rsid w:val="00644DF3"/>
    <w:rsid w:val="0064559B"/>
    <w:rsid w:val="0065180C"/>
    <w:rsid w:val="0065227E"/>
    <w:rsid w:val="00652F33"/>
    <w:rsid w:val="00653B38"/>
    <w:rsid w:val="00655B53"/>
    <w:rsid w:val="0065649F"/>
    <w:rsid w:val="0065740C"/>
    <w:rsid w:val="006607AE"/>
    <w:rsid w:val="00660ACA"/>
    <w:rsid w:val="00662649"/>
    <w:rsid w:val="00663793"/>
    <w:rsid w:val="00665FC1"/>
    <w:rsid w:val="00667717"/>
    <w:rsid w:val="00670BB6"/>
    <w:rsid w:val="00671CF8"/>
    <w:rsid w:val="006721B1"/>
    <w:rsid w:val="00672FB1"/>
    <w:rsid w:val="00674165"/>
    <w:rsid w:val="00674978"/>
    <w:rsid w:val="00674C0B"/>
    <w:rsid w:val="00677383"/>
    <w:rsid w:val="00680CCD"/>
    <w:rsid w:val="00681C36"/>
    <w:rsid w:val="00682731"/>
    <w:rsid w:val="00682EA8"/>
    <w:rsid w:val="006841A3"/>
    <w:rsid w:val="00687B74"/>
    <w:rsid w:val="006911EA"/>
    <w:rsid w:val="006912B3"/>
    <w:rsid w:val="00693942"/>
    <w:rsid w:val="006946C5"/>
    <w:rsid w:val="0069687A"/>
    <w:rsid w:val="0069787B"/>
    <w:rsid w:val="00697DE8"/>
    <w:rsid w:val="006A17BE"/>
    <w:rsid w:val="006A29F0"/>
    <w:rsid w:val="006A5065"/>
    <w:rsid w:val="006A6CE6"/>
    <w:rsid w:val="006B263C"/>
    <w:rsid w:val="006B448F"/>
    <w:rsid w:val="006B5D4E"/>
    <w:rsid w:val="006C28C4"/>
    <w:rsid w:val="006C3572"/>
    <w:rsid w:val="006C3994"/>
    <w:rsid w:val="006C6205"/>
    <w:rsid w:val="006C79C3"/>
    <w:rsid w:val="006D12EC"/>
    <w:rsid w:val="006D2343"/>
    <w:rsid w:val="006D26EA"/>
    <w:rsid w:val="006E17C0"/>
    <w:rsid w:val="006E3988"/>
    <w:rsid w:val="006E3B75"/>
    <w:rsid w:val="006E4C83"/>
    <w:rsid w:val="006E5162"/>
    <w:rsid w:val="006E749E"/>
    <w:rsid w:val="006E7A81"/>
    <w:rsid w:val="006F0120"/>
    <w:rsid w:val="006F1A01"/>
    <w:rsid w:val="006F3235"/>
    <w:rsid w:val="006F385E"/>
    <w:rsid w:val="006F50DD"/>
    <w:rsid w:val="006F6E0F"/>
    <w:rsid w:val="00701F37"/>
    <w:rsid w:val="0070370B"/>
    <w:rsid w:val="007049D7"/>
    <w:rsid w:val="00704F31"/>
    <w:rsid w:val="0070510C"/>
    <w:rsid w:val="00707ED0"/>
    <w:rsid w:val="0071039A"/>
    <w:rsid w:val="00710408"/>
    <w:rsid w:val="0071184E"/>
    <w:rsid w:val="0071451E"/>
    <w:rsid w:val="00715AD4"/>
    <w:rsid w:val="00716A06"/>
    <w:rsid w:val="0072099F"/>
    <w:rsid w:val="0072281D"/>
    <w:rsid w:val="00724083"/>
    <w:rsid w:val="007253CC"/>
    <w:rsid w:val="00726B48"/>
    <w:rsid w:val="00727F11"/>
    <w:rsid w:val="0073062B"/>
    <w:rsid w:val="00731F2D"/>
    <w:rsid w:val="0073211A"/>
    <w:rsid w:val="00732539"/>
    <w:rsid w:val="007327E3"/>
    <w:rsid w:val="007330DB"/>
    <w:rsid w:val="0073474D"/>
    <w:rsid w:val="00734C60"/>
    <w:rsid w:val="007368F8"/>
    <w:rsid w:val="00736957"/>
    <w:rsid w:val="007404B8"/>
    <w:rsid w:val="007405AE"/>
    <w:rsid w:val="00740E33"/>
    <w:rsid w:val="00743BD1"/>
    <w:rsid w:val="00743FBF"/>
    <w:rsid w:val="00744E31"/>
    <w:rsid w:val="007450D0"/>
    <w:rsid w:val="007452D0"/>
    <w:rsid w:val="00745BBB"/>
    <w:rsid w:val="007461AC"/>
    <w:rsid w:val="00746826"/>
    <w:rsid w:val="00752CFC"/>
    <w:rsid w:val="00753B1F"/>
    <w:rsid w:val="00754BAE"/>
    <w:rsid w:val="00756118"/>
    <w:rsid w:val="007568B5"/>
    <w:rsid w:val="00761010"/>
    <w:rsid w:val="00761581"/>
    <w:rsid w:val="00761D78"/>
    <w:rsid w:val="00764855"/>
    <w:rsid w:val="00764A6E"/>
    <w:rsid w:val="0077126D"/>
    <w:rsid w:val="007715FA"/>
    <w:rsid w:val="00772FC6"/>
    <w:rsid w:val="00773E0A"/>
    <w:rsid w:val="00777096"/>
    <w:rsid w:val="007770D2"/>
    <w:rsid w:val="0077767A"/>
    <w:rsid w:val="00777AE6"/>
    <w:rsid w:val="00777B48"/>
    <w:rsid w:val="0078129B"/>
    <w:rsid w:val="0078144E"/>
    <w:rsid w:val="0078352E"/>
    <w:rsid w:val="00784730"/>
    <w:rsid w:val="007850C1"/>
    <w:rsid w:val="00787D6B"/>
    <w:rsid w:val="007917F1"/>
    <w:rsid w:val="00791B71"/>
    <w:rsid w:val="007946B8"/>
    <w:rsid w:val="00794777"/>
    <w:rsid w:val="00794AFA"/>
    <w:rsid w:val="00795C45"/>
    <w:rsid w:val="00796069"/>
    <w:rsid w:val="007963EC"/>
    <w:rsid w:val="00796744"/>
    <w:rsid w:val="00796E41"/>
    <w:rsid w:val="00796F50"/>
    <w:rsid w:val="00796F79"/>
    <w:rsid w:val="00797033"/>
    <w:rsid w:val="00797336"/>
    <w:rsid w:val="007A0A3F"/>
    <w:rsid w:val="007A0E9C"/>
    <w:rsid w:val="007A119E"/>
    <w:rsid w:val="007A2558"/>
    <w:rsid w:val="007A4686"/>
    <w:rsid w:val="007A54E0"/>
    <w:rsid w:val="007A61EF"/>
    <w:rsid w:val="007A7144"/>
    <w:rsid w:val="007A71F8"/>
    <w:rsid w:val="007B3BB3"/>
    <w:rsid w:val="007B5362"/>
    <w:rsid w:val="007C10E0"/>
    <w:rsid w:val="007C10E7"/>
    <w:rsid w:val="007C1713"/>
    <w:rsid w:val="007C2ACD"/>
    <w:rsid w:val="007C2BF3"/>
    <w:rsid w:val="007C3A14"/>
    <w:rsid w:val="007C4387"/>
    <w:rsid w:val="007C5F43"/>
    <w:rsid w:val="007D07A2"/>
    <w:rsid w:val="007D14AF"/>
    <w:rsid w:val="007D4817"/>
    <w:rsid w:val="007D7521"/>
    <w:rsid w:val="007E0071"/>
    <w:rsid w:val="007E1D4E"/>
    <w:rsid w:val="007E3554"/>
    <w:rsid w:val="007E3E91"/>
    <w:rsid w:val="007F18D7"/>
    <w:rsid w:val="007F52FB"/>
    <w:rsid w:val="00801934"/>
    <w:rsid w:val="008038DE"/>
    <w:rsid w:val="00807424"/>
    <w:rsid w:val="008075FC"/>
    <w:rsid w:val="00807F54"/>
    <w:rsid w:val="008108E1"/>
    <w:rsid w:val="00810ED6"/>
    <w:rsid w:val="00813766"/>
    <w:rsid w:val="008148FA"/>
    <w:rsid w:val="00814A0B"/>
    <w:rsid w:val="00817F4C"/>
    <w:rsid w:val="00820C1C"/>
    <w:rsid w:val="008232FF"/>
    <w:rsid w:val="00823F22"/>
    <w:rsid w:val="00824429"/>
    <w:rsid w:val="0082514F"/>
    <w:rsid w:val="00827BD5"/>
    <w:rsid w:val="00827CFD"/>
    <w:rsid w:val="008307CF"/>
    <w:rsid w:val="00832B10"/>
    <w:rsid w:val="00833C65"/>
    <w:rsid w:val="00834703"/>
    <w:rsid w:val="008351C3"/>
    <w:rsid w:val="00835AEF"/>
    <w:rsid w:val="008360A8"/>
    <w:rsid w:val="00836D3B"/>
    <w:rsid w:val="00836D4B"/>
    <w:rsid w:val="00840FDF"/>
    <w:rsid w:val="0084453E"/>
    <w:rsid w:val="00846048"/>
    <w:rsid w:val="00851E9E"/>
    <w:rsid w:val="008522B6"/>
    <w:rsid w:val="008552DA"/>
    <w:rsid w:val="00855CED"/>
    <w:rsid w:val="00857E6F"/>
    <w:rsid w:val="008623A4"/>
    <w:rsid w:val="008632E0"/>
    <w:rsid w:val="00863937"/>
    <w:rsid w:val="00863A54"/>
    <w:rsid w:val="00864E63"/>
    <w:rsid w:val="00865A2F"/>
    <w:rsid w:val="00865ABF"/>
    <w:rsid w:val="00870C24"/>
    <w:rsid w:val="00870E8B"/>
    <w:rsid w:val="00872058"/>
    <w:rsid w:val="008760BC"/>
    <w:rsid w:val="0087726E"/>
    <w:rsid w:val="0088077D"/>
    <w:rsid w:val="00880CC8"/>
    <w:rsid w:val="008814C3"/>
    <w:rsid w:val="00885163"/>
    <w:rsid w:val="00893495"/>
    <w:rsid w:val="0089519D"/>
    <w:rsid w:val="0089581E"/>
    <w:rsid w:val="00897281"/>
    <w:rsid w:val="008A0298"/>
    <w:rsid w:val="008A10EE"/>
    <w:rsid w:val="008A156D"/>
    <w:rsid w:val="008A1CE1"/>
    <w:rsid w:val="008A213C"/>
    <w:rsid w:val="008A3368"/>
    <w:rsid w:val="008A5B0E"/>
    <w:rsid w:val="008A6689"/>
    <w:rsid w:val="008B11BE"/>
    <w:rsid w:val="008B2DAB"/>
    <w:rsid w:val="008B35AF"/>
    <w:rsid w:val="008B4972"/>
    <w:rsid w:val="008C193C"/>
    <w:rsid w:val="008C198A"/>
    <w:rsid w:val="008C2BF6"/>
    <w:rsid w:val="008C2FBB"/>
    <w:rsid w:val="008C34D4"/>
    <w:rsid w:val="008C40E1"/>
    <w:rsid w:val="008C56A5"/>
    <w:rsid w:val="008C630F"/>
    <w:rsid w:val="008D1970"/>
    <w:rsid w:val="008D2AD7"/>
    <w:rsid w:val="008D309D"/>
    <w:rsid w:val="008D316C"/>
    <w:rsid w:val="008D32D1"/>
    <w:rsid w:val="008D65C3"/>
    <w:rsid w:val="008D6A58"/>
    <w:rsid w:val="008E1404"/>
    <w:rsid w:val="008E3627"/>
    <w:rsid w:val="008E448D"/>
    <w:rsid w:val="008F0DB0"/>
    <w:rsid w:val="008F141B"/>
    <w:rsid w:val="008F43E5"/>
    <w:rsid w:val="008F575E"/>
    <w:rsid w:val="008F5BDA"/>
    <w:rsid w:val="008F6B92"/>
    <w:rsid w:val="008F7F7F"/>
    <w:rsid w:val="00900F12"/>
    <w:rsid w:val="00904995"/>
    <w:rsid w:val="00905DB0"/>
    <w:rsid w:val="00906BC9"/>
    <w:rsid w:val="00910467"/>
    <w:rsid w:val="0091069B"/>
    <w:rsid w:val="0091477A"/>
    <w:rsid w:val="00923420"/>
    <w:rsid w:val="00926566"/>
    <w:rsid w:val="00927572"/>
    <w:rsid w:val="00927583"/>
    <w:rsid w:val="00932F06"/>
    <w:rsid w:val="00933CAD"/>
    <w:rsid w:val="00934958"/>
    <w:rsid w:val="00935817"/>
    <w:rsid w:val="009413D0"/>
    <w:rsid w:val="00941A5C"/>
    <w:rsid w:val="00941C28"/>
    <w:rsid w:val="00942315"/>
    <w:rsid w:val="00943B7F"/>
    <w:rsid w:val="00945CF7"/>
    <w:rsid w:val="00945E1F"/>
    <w:rsid w:val="0095015B"/>
    <w:rsid w:val="00952295"/>
    <w:rsid w:val="0095439C"/>
    <w:rsid w:val="009574BC"/>
    <w:rsid w:val="0095799A"/>
    <w:rsid w:val="00960781"/>
    <w:rsid w:val="00960998"/>
    <w:rsid w:val="00960A4D"/>
    <w:rsid w:val="00962A5B"/>
    <w:rsid w:val="00964155"/>
    <w:rsid w:val="0096717C"/>
    <w:rsid w:val="009734DC"/>
    <w:rsid w:val="00974AD4"/>
    <w:rsid w:val="009762C8"/>
    <w:rsid w:val="00977E9F"/>
    <w:rsid w:val="009810A8"/>
    <w:rsid w:val="00981765"/>
    <w:rsid w:val="00982315"/>
    <w:rsid w:val="009837DA"/>
    <w:rsid w:val="00985A68"/>
    <w:rsid w:val="00985B32"/>
    <w:rsid w:val="00986A01"/>
    <w:rsid w:val="00986EC2"/>
    <w:rsid w:val="009927A7"/>
    <w:rsid w:val="009948D1"/>
    <w:rsid w:val="00996590"/>
    <w:rsid w:val="0099765B"/>
    <w:rsid w:val="009A0C5C"/>
    <w:rsid w:val="009A263E"/>
    <w:rsid w:val="009A5C12"/>
    <w:rsid w:val="009A5EEA"/>
    <w:rsid w:val="009A64D4"/>
    <w:rsid w:val="009B0CAF"/>
    <w:rsid w:val="009B2FB3"/>
    <w:rsid w:val="009B3C68"/>
    <w:rsid w:val="009B3CB8"/>
    <w:rsid w:val="009B4581"/>
    <w:rsid w:val="009B4AFE"/>
    <w:rsid w:val="009B6263"/>
    <w:rsid w:val="009B6DC1"/>
    <w:rsid w:val="009C345A"/>
    <w:rsid w:val="009C3791"/>
    <w:rsid w:val="009C5506"/>
    <w:rsid w:val="009C634C"/>
    <w:rsid w:val="009E0AB3"/>
    <w:rsid w:val="009E1037"/>
    <w:rsid w:val="009E14EE"/>
    <w:rsid w:val="009E15F0"/>
    <w:rsid w:val="009E207D"/>
    <w:rsid w:val="009E2A33"/>
    <w:rsid w:val="009E5C80"/>
    <w:rsid w:val="009F16D9"/>
    <w:rsid w:val="009F3D66"/>
    <w:rsid w:val="009F4D62"/>
    <w:rsid w:val="009F5A89"/>
    <w:rsid w:val="009F5B9F"/>
    <w:rsid w:val="009F64C5"/>
    <w:rsid w:val="009F64D2"/>
    <w:rsid w:val="009F682D"/>
    <w:rsid w:val="00A0190A"/>
    <w:rsid w:val="00A01F1A"/>
    <w:rsid w:val="00A036BB"/>
    <w:rsid w:val="00A03783"/>
    <w:rsid w:val="00A03AC7"/>
    <w:rsid w:val="00A047C7"/>
    <w:rsid w:val="00A10853"/>
    <w:rsid w:val="00A10AB2"/>
    <w:rsid w:val="00A10DB5"/>
    <w:rsid w:val="00A111A4"/>
    <w:rsid w:val="00A1145E"/>
    <w:rsid w:val="00A1403C"/>
    <w:rsid w:val="00A14D40"/>
    <w:rsid w:val="00A170B1"/>
    <w:rsid w:val="00A20683"/>
    <w:rsid w:val="00A22E17"/>
    <w:rsid w:val="00A234C5"/>
    <w:rsid w:val="00A23DA5"/>
    <w:rsid w:val="00A24B7A"/>
    <w:rsid w:val="00A24CDC"/>
    <w:rsid w:val="00A2580B"/>
    <w:rsid w:val="00A31A6D"/>
    <w:rsid w:val="00A31CDD"/>
    <w:rsid w:val="00A40024"/>
    <w:rsid w:val="00A40B3D"/>
    <w:rsid w:val="00A4116F"/>
    <w:rsid w:val="00A41350"/>
    <w:rsid w:val="00A41364"/>
    <w:rsid w:val="00A428CE"/>
    <w:rsid w:val="00A42D5C"/>
    <w:rsid w:val="00A43120"/>
    <w:rsid w:val="00A4332F"/>
    <w:rsid w:val="00A43424"/>
    <w:rsid w:val="00A449B0"/>
    <w:rsid w:val="00A46D61"/>
    <w:rsid w:val="00A473AA"/>
    <w:rsid w:val="00A47F4B"/>
    <w:rsid w:val="00A50E03"/>
    <w:rsid w:val="00A550C8"/>
    <w:rsid w:val="00A5541F"/>
    <w:rsid w:val="00A56544"/>
    <w:rsid w:val="00A575E4"/>
    <w:rsid w:val="00A61644"/>
    <w:rsid w:val="00A65899"/>
    <w:rsid w:val="00A70C90"/>
    <w:rsid w:val="00A70EFC"/>
    <w:rsid w:val="00A71369"/>
    <w:rsid w:val="00A715D1"/>
    <w:rsid w:val="00A72807"/>
    <w:rsid w:val="00A73BB1"/>
    <w:rsid w:val="00A75CDF"/>
    <w:rsid w:val="00A760C7"/>
    <w:rsid w:val="00A777EA"/>
    <w:rsid w:val="00A801D4"/>
    <w:rsid w:val="00A81B66"/>
    <w:rsid w:val="00A825A8"/>
    <w:rsid w:val="00A8274E"/>
    <w:rsid w:val="00A83528"/>
    <w:rsid w:val="00A8412F"/>
    <w:rsid w:val="00A850EC"/>
    <w:rsid w:val="00A864CB"/>
    <w:rsid w:val="00A91EAA"/>
    <w:rsid w:val="00A92AD2"/>
    <w:rsid w:val="00A92AE4"/>
    <w:rsid w:val="00A92E88"/>
    <w:rsid w:val="00A95155"/>
    <w:rsid w:val="00A96B86"/>
    <w:rsid w:val="00A97355"/>
    <w:rsid w:val="00AA1334"/>
    <w:rsid w:val="00AA2545"/>
    <w:rsid w:val="00AA367D"/>
    <w:rsid w:val="00AA375F"/>
    <w:rsid w:val="00AB0EB1"/>
    <w:rsid w:val="00AB1C76"/>
    <w:rsid w:val="00AB1E0E"/>
    <w:rsid w:val="00AB3A89"/>
    <w:rsid w:val="00AB47D4"/>
    <w:rsid w:val="00AB5031"/>
    <w:rsid w:val="00AB550C"/>
    <w:rsid w:val="00AB6D1F"/>
    <w:rsid w:val="00AC0FAA"/>
    <w:rsid w:val="00AC160D"/>
    <w:rsid w:val="00AC1F5C"/>
    <w:rsid w:val="00AC4B56"/>
    <w:rsid w:val="00AC5A28"/>
    <w:rsid w:val="00AD0164"/>
    <w:rsid w:val="00AD0F23"/>
    <w:rsid w:val="00AD10AE"/>
    <w:rsid w:val="00AD3683"/>
    <w:rsid w:val="00AE5A9B"/>
    <w:rsid w:val="00AE6A21"/>
    <w:rsid w:val="00AF1E7B"/>
    <w:rsid w:val="00AF5779"/>
    <w:rsid w:val="00AF79EB"/>
    <w:rsid w:val="00B00EE4"/>
    <w:rsid w:val="00B01B20"/>
    <w:rsid w:val="00B03C17"/>
    <w:rsid w:val="00B05A0C"/>
    <w:rsid w:val="00B064FF"/>
    <w:rsid w:val="00B074EF"/>
    <w:rsid w:val="00B108AD"/>
    <w:rsid w:val="00B10D9D"/>
    <w:rsid w:val="00B11A3F"/>
    <w:rsid w:val="00B12605"/>
    <w:rsid w:val="00B12A50"/>
    <w:rsid w:val="00B143CD"/>
    <w:rsid w:val="00B15F5D"/>
    <w:rsid w:val="00B16B6A"/>
    <w:rsid w:val="00B212C6"/>
    <w:rsid w:val="00B2299E"/>
    <w:rsid w:val="00B24866"/>
    <w:rsid w:val="00B268A0"/>
    <w:rsid w:val="00B2751E"/>
    <w:rsid w:val="00B279A9"/>
    <w:rsid w:val="00B27F06"/>
    <w:rsid w:val="00B32D52"/>
    <w:rsid w:val="00B35324"/>
    <w:rsid w:val="00B36E04"/>
    <w:rsid w:val="00B37F79"/>
    <w:rsid w:val="00B41362"/>
    <w:rsid w:val="00B4378B"/>
    <w:rsid w:val="00B44DEA"/>
    <w:rsid w:val="00B44E57"/>
    <w:rsid w:val="00B47185"/>
    <w:rsid w:val="00B52FF7"/>
    <w:rsid w:val="00B54371"/>
    <w:rsid w:val="00B552C2"/>
    <w:rsid w:val="00B56314"/>
    <w:rsid w:val="00B578C7"/>
    <w:rsid w:val="00B66557"/>
    <w:rsid w:val="00B677C0"/>
    <w:rsid w:val="00B677F5"/>
    <w:rsid w:val="00B70123"/>
    <w:rsid w:val="00B7048E"/>
    <w:rsid w:val="00B74B67"/>
    <w:rsid w:val="00B7556D"/>
    <w:rsid w:val="00B76633"/>
    <w:rsid w:val="00B80EB5"/>
    <w:rsid w:val="00B811A7"/>
    <w:rsid w:val="00B81B8D"/>
    <w:rsid w:val="00B861D6"/>
    <w:rsid w:val="00B86E52"/>
    <w:rsid w:val="00B87E7E"/>
    <w:rsid w:val="00B90998"/>
    <w:rsid w:val="00B91AEE"/>
    <w:rsid w:val="00B9588B"/>
    <w:rsid w:val="00BA02A5"/>
    <w:rsid w:val="00BA4CC4"/>
    <w:rsid w:val="00BA4DEB"/>
    <w:rsid w:val="00BB3683"/>
    <w:rsid w:val="00BB61FE"/>
    <w:rsid w:val="00BC0419"/>
    <w:rsid w:val="00BC2223"/>
    <w:rsid w:val="00BC2862"/>
    <w:rsid w:val="00BC2C88"/>
    <w:rsid w:val="00BC61CC"/>
    <w:rsid w:val="00BC625B"/>
    <w:rsid w:val="00BC6C44"/>
    <w:rsid w:val="00BD2D7C"/>
    <w:rsid w:val="00BD3F4D"/>
    <w:rsid w:val="00BD65B7"/>
    <w:rsid w:val="00BD70F5"/>
    <w:rsid w:val="00BE01ED"/>
    <w:rsid w:val="00BE0842"/>
    <w:rsid w:val="00BE087B"/>
    <w:rsid w:val="00BE216A"/>
    <w:rsid w:val="00BE42CD"/>
    <w:rsid w:val="00BE4E28"/>
    <w:rsid w:val="00BE6FD7"/>
    <w:rsid w:val="00BF0432"/>
    <w:rsid w:val="00BF091A"/>
    <w:rsid w:val="00BF2DC8"/>
    <w:rsid w:val="00BF2DE7"/>
    <w:rsid w:val="00BF4596"/>
    <w:rsid w:val="00BF4997"/>
    <w:rsid w:val="00BF52AA"/>
    <w:rsid w:val="00BF6E60"/>
    <w:rsid w:val="00C02D46"/>
    <w:rsid w:val="00C03801"/>
    <w:rsid w:val="00C03EA7"/>
    <w:rsid w:val="00C04F75"/>
    <w:rsid w:val="00C0788F"/>
    <w:rsid w:val="00C10B82"/>
    <w:rsid w:val="00C11EA7"/>
    <w:rsid w:val="00C12FD0"/>
    <w:rsid w:val="00C14FC7"/>
    <w:rsid w:val="00C15D91"/>
    <w:rsid w:val="00C168FC"/>
    <w:rsid w:val="00C212FA"/>
    <w:rsid w:val="00C2198B"/>
    <w:rsid w:val="00C2386F"/>
    <w:rsid w:val="00C257EC"/>
    <w:rsid w:val="00C301A0"/>
    <w:rsid w:val="00C31B8F"/>
    <w:rsid w:val="00C3278A"/>
    <w:rsid w:val="00C33351"/>
    <w:rsid w:val="00C34090"/>
    <w:rsid w:val="00C34EBC"/>
    <w:rsid w:val="00C353CE"/>
    <w:rsid w:val="00C353FF"/>
    <w:rsid w:val="00C36FF0"/>
    <w:rsid w:val="00C371F4"/>
    <w:rsid w:val="00C41598"/>
    <w:rsid w:val="00C42575"/>
    <w:rsid w:val="00C51E6C"/>
    <w:rsid w:val="00C529C1"/>
    <w:rsid w:val="00C543B9"/>
    <w:rsid w:val="00C57B9E"/>
    <w:rsid w:val="00C57D03"/>
    <w:rsid w:val="00C60A0E"/>
    <w:rsid w:val="00C60BEC"/>
    <w:rsid w:val="00C6213C"/>
    <w:rsid w:val="00C6307F"/>
    <w:rsid w:val="00C64EBF"/>
    <w:rsid w:val="00C65599"/>
    <w:rsid w:val="00C67490"/>
    <w:rsid w:val="00C676BA"/>
    <w:rsid w:val="00C729CC"/>
    <w:rsid w:val="00C74D09"/>
    <w:rsid w:val="00C75923"/>
    <w:rsid w:val="00C77D7B"/>
    <w:rsid w:val="00C77DB2"/>
    <w:rsid w:val="00C80E7F"/>
    <w:rsid w:val="00C857E4"/>
    <w:rsid w:val="00C86782"/>
    <w:rsid w:val="00C87104"/>
    <w:rsid w:val="00C912D4"/>
    <w:rsid w:val="00C92ED0"/>
    <w:rsid w:val="00C962B2"/>
    <w:rsid w:val="00C967BD"/>
    <w:rsid w:val="00C9729D"/>
    <w:rsid w:val="00CA0EFE"/>
    <w:rsid w:val="00CA39C5"/>
    <w:rsid w:val="00CA5DAB"/>
    <w:rsid w:val="00CB26CF"/>
    <w:rsid w:val="00CB704A"/>
    <w:rsid w:val="00CC134C"/>
    <w:rsid w:val="00CC2651"/>
    <w:rsid w:val="00CC411A"/>
    <w:rsid w:val="00CC4394"/>
    <w:rsid w:val="00CC5EB3"/>
    <w:rsid w:val="00CC7446"/>
    <w:rsid w:val="00CD0FB6"/>
    <w:rsid w:val="00CD22EB"/>
    <w:rsid w:val="00CD263C"/>
    <w:rsid w:val="00CD391B"/>
    <w:rsid w:val="00CD5071"/>
    <w:rsid w:val="00CE02D1"/>
    <w:rsid w:val="00CE42EE"/>
    <w:rsid w:val="00CE4609"/>
    <w:rsid w:val="00CE5353"/>
    <w:rsid w:val="00CF0524"/>
    <w:rsid w:val="00CF39A5"/>
    <w:rsid w:val="00CF4680"/>
    <w:rsid w:val="00CF4F4C"/>
    <w:rsid w:val="00CF54A2"/>
    <w:rsid w:val="00CF6592"/>
    <w:rsid w:val="00CF6B85"/>
    <w:rsid w:val="00D00023"/>
    <w:rsid w:val="00D005DF"/>
    <w:rsid w:val="00D0373D"/>
    <w:rsid w:val="00D051A5"/>
    <w:rsid w:val="00D130D1"/>
    <w:rsid w:val="00D13D8E"/>
    <w:rsid w:val="00D15C9A"/>
    <w:rsid w:val="00D216C8"/>
    <w:rsid w:val="00D22214"/>
    <w:rsid w:val="00D261F4"/>
    <w:rsid w:val="00D26C9A"/>
    <w:rsid w:val="00D3272E"/>
    <w:rsid w:val="00D33021"/>
    <w:rsid w:val="00D331FB"/>
    <w:rsid w:val="00D33F22"/>
    <w:rsid w:val="00D36FAE"/>
    <w:rsid w:val="00D408E9"/>
    <w:rsid w:val="00D412FE"/>
    <w:rsid w:val="00D41855"/>
    <w:rsid w:val="00D42EFF"/>
    <w:rsid w:val="00D4641F"/>
    <w:rsid w:val="00D47566"/>
    <w:rsid w:val="00D50F54"/>
    <w:rsid w:val="00D5322A"/>
    <w:rsid w:val="00D55479"/>
    <w:rsid w:val="00D56285"/>
    <w:rsid w:val="00D56D7B"/>
    <w:rsid w:val="00D56E55"/>
    <w:rsid w:val="00D57C93"/>
    <w:rsid w:val="00D6175E"/>
    <w:rsid w:val="00D618CF"/>
    <w:rsid w:val="00D61D8A"/>
    <w:rsid w:val="00D6475C"/>
    <w:rsid w:val="00D651F2"/>
    <w:rsid w:val="00D66652"/>
    <w:rsid w:val="00D6673E"/>
    <w:rsid w:val="00D718A1"/>
    <w:rsid w:val="00D7443E"/>
    <w:rsid w:val="00D749F1"/>
    <w:rsid w:val="00D7584D"/>
    <w:rsid w:val="00D7754A"/>
    <w:rsid w:val="00D8240B"/>
    <w:rsid w:val="00D827D3"/>
    <w:rsid w:val="00D83028"/>
    <w:rsid w:val="00D863D9"/>
    <w:rsid w:val="00D87B2F"/>
    <w:rsid w:val="00D87F9A"/>
    <w:rsid w:val="00D9103F"/>
    <w:rsid w:val="00D93279"/>
    <w:rsid w:val="00D93C6C"/>
    <w:rsid w:val="00D96FF9"/>
    <w:rsid w:val="00DA2269"/>
    <w:rsid w:val="00DA2B25"/>
    <w:rsid w:val="00DA322E"/>
    <w:rsid w:val="00DA3DE7"/>
    <w:rsid w:val="00DA5FD7"/>
    <w:rsid w:val="00DA655F"/>
    <w:rsid w:val="00DA740C"/>
    <w:rsid w:val="00DA751D"/>
    <w:rsid w:val="00DB3375"/>
    <w:rsid w:val="00DB383F"/>
    <w:rsid w:val="00DB5BE7"/>
    <w:rsid w:val="00DC0FB9"/>
    <w:rsid w:val="00DC21B3"/>
    <w:rsid w:val="00DC279A"/>
    <w:rsid w:val="00DC389E"/>
    <w:rsid w:val="00DC4C65"/>
    <w:rsid w:val="00DC4CCF"/>
    <w:rsid w:val="00DC753A"/>
    <w:rsid w:val="00DD2555"/>
    <w:rsid w:val="00DD36D1"/>
    <w:rsid w:val="00DD6266"/>
    <w:rsid w:val="00DD6686"/>
    <w:rsid w:val="00DD688B"/>
    <w:rsid w:val="00DE09B8"/>
    <w:rsid w:val="00DE5ADD"/>
    <w:rsid w:val="00DE6869"/>
    <w:rsid w:val="00DE7A1B"/>
    <w:rsid w:val="00DF4185"/>
    <w:rsid w:val="00DF4513"/>
    <w:rsid w:val="00DF545D"/>
    <w:rsid w:val="00DF5494"/>
    <w:rsid w:val="00DF7848"/>
    <w:rsid w:val="00DF78F6"/>
    <w:rsid w:val="00DF7958"/>
    <w:rsid w:val="00E03D99"/>
    <w:rsid w:val="00E04E33"/>
    <w:rsid w:val="00E06025"/>
    <w:rsid w:val="00E06A0C"/>
    <w:rsid w:val="00E07456"/>
    <w:rsid w:val="00E07730"/>
    <w:rsid w:val="00E07A58"/>
    <w:rsid w:val="00E07EF2"/>
    <w:rsid w:val="00E1286A"/>
    <w:rsid w:val="00E13EB5"/>
    <w:rsid w:val="00E1601E"/>
    <w:rsid w:val="00E1750C"/>
    <w:rsid w:val="00E17B54"/>
    <w:rsid w:val="00E2231B"/>
    <w:rsid w:val="00E25702"/>
    <w:rsid w:val="00E26F6E"/>
    <w:rsid w:val="00E27D50"/>
    <w:rsid w:val="00E30569"/>
    <w:rsid w:val="00E307BE"/>
    <w:rsid w:val="00E31822"/>
    <w:rsid w:val="00E342E9"/>
    <w:rsid w:val="00E34D89"/>
    <w:rsid w:val="00E3664A"/>
    <w:rsid w:val="00E366E6"/>
    <w:rsid w:val="00E36964"/>
    <w:rsid w:val="00E3715B"/>
    <w:rsid w:val="00E44751"/>
    <w:rsid w:val="00E45080"/>
    <w:rsid w:val="00E45EC5"/>
    <w:rsid w:val="00E46A80"/>
    <w:rsid w:val="00E470CC"/>
    <w:rsid w:val="00E50B88"/>
    <w:rsid w:val="00E517D7"/>
    <w:rsid w:val="00E53093"/>
    <w:rsid w:val="00E54DB5"/>
    <w:rsid w:val="00E56E9E"/>
    <w:rsid w:val="00E57BF5"/>
    <w:rsid w:val="00E602A8"/>
    <w:rsid w:val="00E65641"/>
    <w:rsid w:val="00E65739"/>
    <w:rsid w:val="00E6579A"/>
    <w:rsid w:val="00E666F1"/>
    <w:rsid w:val="00E718B4"/>
    <w:rsid w:val="00E76097"/>
    <w:rsid w:val="00E761E0"/>
    <w:rsid w:val="00E76AB0"/>
    <w:rsid w:val="00E771BB"/>
    <w:rsid w:val="00E776FC"/>
    <w:rsid w:val="00E77EEA"/>
    <w:rsid w:val="00E80370"/>
    <w:rsid w:val="00E81814"/>
    <w:rsid w:val="00E82F56"/>
    <w:rsid w:val="00E8458A"/>
    <w:rsid w:val="00E84736"/>
    <w:rsid w:val="00E849E5"/>
    <w:rsid w:val="00E865EF"/>
    <w:rsid w:val="00E90687"/>
    <w:rsid w:val="00E90C3B"/>
    <w:rsid w:val="00E91B2C"/>
    <w:rsid w:val="00E939D3"/>
    <w:rsid w:val="00E94F73"/>
    <w:rsid w:val="00E9532D"/>
    <w:rsid w:val="00E957F9"/>
    <w:rsid w:val="00E96D64"/>
    <w:rsid w:val="00E97858"/>
    <w:rsid w:val="00EA1684"/>
    <w:rsid w:val="00EA39A3"/>
    <w:rsid w:val="00EA40EF"/>
    <w:rsid w:val="00EA5550"/>
    <w:rsid w:val="00EA7F7A"/>
    <w:rsid w:val="00EB0BC6"/>
    <w:rsid w:val="00EB22C5"/>
    <w:rsid w:val="00EB252F"/>
    <w:rsid w:val="00EB38EE"/>
    <w:rsid w:val="00EB4E11"/>
    <w:rsid w:val="00EC0814"/>
    <w:rsid w:val="00EC0FA9"/>
    <w:rsid w:val="00EC168F"/>
    <w:rsid w:val="00EC4117"/>
    <w:rsid w:val="00EC607B"/>
    <w:rsid w:val="00EC69DE"/>
    <w:rsid w:val="00ED37A5"/>
    <w:rsid w:val="00ED5BEF"/>
    <w:rsid w:val="00ED7883"/>
    <w:rsid w:val="00EE2303"/>
    <w:rsid w:val="00EE2593"/>
    <w:rsid w:val="00EE2FF6"/>
    <w:rsid w:val="00EE405B"/>
    <w:rsid w:val="00EE54BA"/>
    <w:rsid w:val="00EE6933"/>
    <w:rsid w:val="00EE7288"/>
    <w:rsid w:val="00EF068C"/>
    <w:rsid w:val="00EF0DC3"/>
    <w:rsid w:val="00EF18DE"/>
    <w:rsid w:val="00EF21C3"/>
    <w:rsid w:val="00EF5B70"/>
    <w:rsid w:val="00EF5BFA"/>
    <w:rsid w:val="00EF68FB"/>
    <w:rsid w:val="00EF6E6B"/>
    <w:rsid w:val="00F0007B"/>
    <w:rsid w:val="00F0110F"/>
    <w:rsid w:val="00F02187"/>
    <w:rsid w:val="00F0492D"/>
    <w:rsid w:val="00F04E03"/>
    <w:rsid w:val="00F0616A"/>
    <w:rsid w:val="00F1106C"/>
    <w:rsid w:val="00F11151"/>
    <w:rsid w:val="00F113A2"/>
    <w:rsid w:val="00F12911"/>
    <w:rsid w:val="00F12D34"/>
    <w:rsid w:val="00F1328B"/>
    <w:rsid w:val="00F15107"/>
    <w:rsid w:val="00F152F3"/>
    <w:rsid w:val="00F16A04"/>
    <w:rsid w:val="00F16BB9"/>
    <w:rsid w:val="00F21F00"/>
    <w:rsid w:val="00F2202F"/>
    <w:rsid w:val="00F242F8"/>
    <w:rsid w:val="00F24BD4"/>
    <w:rsid w:val="00F258D9"/>
    <w:rsid w:val="00F276A7"/>
    <w:rsid w:val="00F32593"/>
    <w:rsid w:val="00F34268"/>
    <w:rsid w:val="00F37DE9"/>
    <w:rsid w:val="00F37EB7"/>
    <w:rsid w:val="00F37FF6"/>
    <w:rsid w:val="00F46FCD"/>
    <w:rsid w:val="00F47861"/>
    <w:rsid w:val="00F51A86"/>
    <w:rsid w:val="00F54941"/>
    <w:rsid w:val="00F574BF"/>
    <w:rsid w:val="00F57C87"/>
    <w:rsid w:val="00F57F06"/>
    <w:rsid w:val="00F60B92"/>
    <w:rsid w:val="00F61740"/>
    <w:rsid w:val="00F62816"/>
    <w:rsid w:val="00F6388B"/>
    <w:rsid w:val="00F66A47"/>
    <w:rsid w:val="00F70158"/>
    <w:rsid w:val="00F716B9"/>
    <w:rsid w:val="00F71B97"/>
    <w:rsid w:val="00F71E55"/>
    <w:rsid w:val="00F85FCA"/>
    <w:rsid w:val="00F8625A"/>
    <w:rsid w:val="00F8740F"/>
    <w:rsid w:val="00F9000A"/>
    <w:rsid w:val="00F92F02"/>
    <w:rsid w:val="00F93421"/>
    <w:rsid w:val="00F934DE"/>
    <w:rsid w:val="00F974BA"/>
    <w:rsid w:val="00F97D6E"/>
    <w:rsid w:val="00FA1173"/>
    <w:rsid w:val="00FA209E"/>
    <w:rsid w:val="00FA3C27"/>
    <w:rsid w:val="00FA43F3"/>
    <w:rsid w:val="00FA5B6F"/>
    <w:rsid w:val="00FA5FDD"/>
    <w:rsid w:val="00FA6D88"/>
    <w:rsid w:val="00FB1294"/>
    <w:rsid w:val="00FB12E1"/>
    <w:rsid w:val="00FB1BF9"/>
    <w:rsid w:val="00FB2460"/>
    <w:rsid w:val="00FB2DFD"/>
    <w:rsid w:val="00FB3A21"/>
    <w:rsid w:val="00FB6858"/>
    <w:rsid w:val="00FB7655"/>
    <w:rsid w:val="00FB7CCF"/>
    <w:rsid w:val="00FC0798"/>
    <w:rsid w:val="00FC169A"/>
    <w:rsid w:val="00FC2373"/>
    <w:rsid w:val="00FC3085"/>
    <w:rsid w:val="00FC3B44"/>
    <w:rsid w:val="00FC3CF6"/>
    <w:rsid w:val="00FD01D3"/>
    <w:rsid w:val="00FD0EA4"/>
    <w:rsid w:val="00FD1F18"/>
    <w:rsid w:val="00FD344A"/>
    <w:rsid w:val="00FD4166"/>
    <w:rsid w:val="00FD4406"/>
    <w:rsid w:val="00FD6B9F"/>
    <w:rsid w:val="00FE0A9C"/>
    <w:rsid w:val="00FE4E8E"/>
    <w:rsid w:val="00FE6B4E"/>
    <w:rsid w:val="00FF0072"/>
    <w:rsid w:val="00FF4EF3"/>
    <w:rsid w:val="00FF67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753EA"/>
  <w15:chartTrackingRefBased/>
  <w15:docId w15:val="{6580F5BB-BB15-4184-B771-62A0B211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FA"/>
  </w:style>
  <w:style w:type="paragraph" w:styleId="Heading1">
    <w:name w:val="heading 1"/>
    <w:basedOn w:val="Normal"/>
    <w:next w:val="Normal"/>
    <w:link w:val="Heading1Char"/>
    <w:uiPriority w:val="9"/>
    <w:qFormat/>
    <w:rsid w:val="00EA40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07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07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52C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52C0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5B44"/>
    <w:rPr>
      <w:sz w:val="16"/>
      <w:szCs w:val="16"/>
    </w:rPr>
  </w:style>
  <w:style w:type="paragraph" w:styleId="CommentText">
    <w:name w:val="annotation text"/>
    <w:basedOn w:val="Normal"/>
    <w:link w:val="CommentTextChar"/>
    <w:uiPriority w:val="99"/>
    <w:unhideWhenUsed/>
    <w:rsid w:val="002E5B44"/>
    <w:pPr>
      <w:spacing w:line="240" w:lineRule="auto"/>
    </w:pPr>
    <w:rPr>
      <w:sz w:val="20"/>
      <w:szCs w:val="20"/>
    </w:rPr>
  </w:style>
  <w:style w:type="character" w:customStyle="1" w:styleId="CommentTextChar">
    <w:name w:val="Comment Text Char"/>
    <w:basedOn w:val="DefaultParagraphFont"/>
    <w:link w:val="CommentText"/>
    <w:uiPriority w:val="99"/>
    <w:rsid w:val="002E5B44"/>
    <w:rPr>
      <w:sz w:val="20"/>
      <w:szCs w:val="20"/>
    </w:rPr>
  </w:style>
  <w:style w:type="paragraph" w:styleId="CommentSubject">
    <w:name w:val="annotation subject"/>
    <w:basedOn w:val="CommentText"/>
    <w:next w:val="CommentText"/>
    <w:link w:val="CommentSubjectChar"/>
    <w:uiPriority w:val="99"/>
    <w:semiHidden/>
    <w:unhideWhenUsed/>
    <w:rsid w:val="002E5B44"/>
    <w:rPr>
      <w:b/>
      <w:bCs/>
    </w:rPr>
  </w:style>
  <w:style w:type="character" w:customStyle="1" w:styleId="CommentSubjectChar">
    <w:name w:val="Comment Subject Char"/>
    <w:basedOn w:val="CommentTextChar"/>
    <w:link w:val="CommentSubject"/>
    <w:uiPriority w:val="99"/>
    <w:semiHidden/>
    <w:rsid w:val="002E5B44"/>
    <w:rPr>
      <w:b/>
      <w:bCs/>
      <w:sz w:val="20"/>
      <w:szCs w:val="20"/>
    </w:rPr>
  </w:style>
  <w:style w:type="paragraph" w:styleId="Header">
    <w:name w:val="header"/>
    <w:basedOn w:val="Normal"/>
    <w:link w:val="HeaderChar"/>
    <w:uiPriority w:val="99"/>
    <w:unhideWhenUsed/>
    <w:rsid w:val="008B3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5AF"/>
  </w:style>
  <w:style w:type="paragraph" w:styleId="Footer">
    <w:name w:val="footer"/>
    <w:basedOn w:val="Normal"/>
    <w:link w:val="FooterChar"/>
    <w:uiPriority w:val="99"/>
    <w:unhideWhenUsed/>
    <w:rsid w:val="008B3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5AF"/>
  </w:style>
  <w:style w:type="paragraph" w:styleId="Revision">
    <w:name w:val="Revision"/>
    <w:hidden/>
    <w:uiPriority w:val="99"/>
    <w:semiHidden/>
    <w:rsid w:val="00FE0A9C"/>
    <w:pPr>
      <w:spacing w:after="0" w:line="240" w:lineRule="auto"/>
    </w:pPr>
  </w:style>
  <w:style w:type="paragraph" w:styleId="ListParagraph">
    <w:name w:val="List Paragraph"/>
    <w:basedOn w:val="Normal"/>
    <w:uiPriority w:val="34"/>
    <w:qFormat/>
    <w:rsid w:val="00CC411A"/>
    <w:pPr>
      <w:ind w:left="720"/>
      <w:contextualSpacing/>
    </w:pPr>
  </w:style>
  <w:style w:type="paragraph" w:customStyle="1" w:styleId="Default">
    <w:name w:val="Default"/>
    <w:rsid w:val="00A14D4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A40E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A40EF"/>
    <w:pPr>
      <w:outlineLvl w:val="9"/>
    </w:pPr>
    <w:rPr>
      <w:lang w:val="en-US"/>
    </w:rPr>
  </w:style>
  <w:style w:type="paragraph" w:styleId="TOC1">
    <w:name w:val="toc 1"/>
    <w:basedOn w:val="Normal"/>
    <w:next w:val="Normal"/>
    <w:autoRedefine/>
    <w:uiPriority w:val="39"/>
    <w:unhideWhenUsed/>
    <w:rsid w:val="003737C3"/>
    <w:pPr>
      <w:tabs>
        <w:tab w:val="left" w:pos="440"/>
        <w:tab w:val="right" w:leader="dot" w:pos="9016"/>
      </w:tabs>
      <w:spacing w:after="100"/>
      <w:outlineLvl w:val="1"/>
    </w:pPr>
    <w:rPr>
      <w:noProof/>
      <w:color w:val="000000" w:themeColor="text1"/>
    </w:rPr>
  </w:style>
  <w:style w:type="character" w:styleId="Hyperlink">
    <w:name w:val="Hyperlink"/>
    <w:basedOn w:val="DefaultParagraphFont"/>
    <w:uiPriority w:val="99"/>
    <w:unhideWhenUsed/>
    <w:rsid w:val="000E4BA8"/>
    <w:rPr>
      <w:color w:val="0563C1" w:themeColor="hyperlink"/>
      <w:u w:val="single"/>
    </w:rPr>
  </w:style>
  <w:style w:type="character" w:customStyle="1" w:styleId="Heading3Char">
    <w:name w:val="Heading 3 Char"/>
    <w:basedOn w:val="DefaultParagraphFont"/>
    <w:link w:val="Heading3"/>
    <w:uiPriority w:val="9"/>
    <w:rsid w:val="00E307BE"/>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E307B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F67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7C6"/>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C0788F"/>
    <w:pPr>
      <w:spacing w:after="100"/>
      <w:ind w:left="220"/>
    </w:pPr>
  </w:style>
  <w:style w:type="character" w:customStyle="1" w:styleId="Heading4Char">
    <w:name w:val="Heading 4 Char"/>
    <w:basedOn w:val="DefaultParagraphFont"/>
    <w:link w:val="Heading4"/>
    <w:uiPriority w:val="9"/>
    <w:rsid w:val="00452C0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52C04"/>
    <w:rPr>
      <w:rFonts w:asciiTheme="majorHAnsi" w:eastAsiaTheme="majorEastAsia" w:hAnsiTheme="majorHAnsi" w:cstheme="majorBidi"/>
      <w:color w:val="2F5496" w:themeColor="accent1" w:themeShade="BF"/>
    </w:rPr>
  </w:style>
  <w:style w:type="paragraph" w:styleId="TOC3">
    <w:name w:val="toc 3"/>
    <w:basedOn w:val="Normal"/>
    <w:next w:val="Normal"/>
    <w:autoRedefine/>
    <w:uiPriority w:val="39"/>
    <w:unhideWhenUsed/>
    <w:rsid w:val="00452C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838">
      <w:bodyDiv w:val="1"/>
      <w:marLeft w:val="0"/>
      <w:marRight w:val="0"/>
      <w:marTop w:val="0"/>
      <w:marBottom w:val="0"/>
      <w:divBdr>
        <w:top w:val="none" w:sz="0" w:space="0" w:color="auto"/>
        <w:left w:val="none" w:sz="0" w:space="0" w:color="auto"/>
        <w:bottom w:val="none" w:sz="0" w:space="0" w:color="auto"/>
        <w:right w:val="none" w:sz="0" w:space="0" w:color="auto"/>
      </w:divBdr>
    </w:div>
    <w:div w:id="17514857">
      <w:bodyDiv w:val="1"/>
      <w:marLeft w:val="0"/>
      <w:marRight w:val="0"/>
      <w:marTop w:val="0"/>
      <w:marBottom w:val="0"/>
      <w:divBdr>
        <w:top w:val="none" w:sz="0" w:space="0" w:color="auto"/>
        <w:left w:val="none" w:sz="0" w:space="0" w:color="auto"/>
        <w:bottom w:val="none" w:sz="0" w:space="0" w:color="auto"/>
        <w:right w:val="none" w:sz="0" w:space="0" w:color="auto"/>
      </w:divBdr>
    </w:div>
    <w:div w:id="19017263">
      <w:bodyDiv w:val="1"/>
      <w:marLeft w:val="0"/>
      <w:marRight w:val="0"/>
      <w:marTop w:val="0"/>
      <w:marBottom w:val="0"/>
      <w:divBdr>
        <w:top w:val="none" w:sz="0" w:space="0" w:color="auto"/>
        <w:left w:val="none" w:sz="0" w:space="0" w:color="auto"/>
        <w:bottom w:val="none" w:sz="0" w:space="0" w:color="auto"/>
        <w:right w:val="none" w:sz="0" w:space="0" w:color="auto"/>
      </w:divBdr>
    </w:div>
    <w:div w:id="59446801">
      <w:bodyDiv w:val="1"/>
      <w:marLeft w:val="0"/>
      <w:marRight w:val="0"/>
      <w:marTop w:val="0"/>
      <w:marBottom w:val="0"/>
      <w:divBdr>
        <w:top w:val="none" w:sz="0" w:space="0" w:color="auto"/>
        <w:left w:val="none" w:sz="0" w:space="0" w:color="auto"/>
        <w:bottom w:val="none" w:sz="0" w:space="0" w:color="auto"/>
        <w:right w:val="none" w:sz="0" w:space="0" w:color="auto"/>
      </w:divBdr>
    </w:div>
    <w:div w:id="118451398">
      <w:bodyDiv w:val="1"/>
      <w:marLeft w:val="0"/>
      <w:marRight w:val="0"/>
      <w:marTop w:val="0"/>
      <w:marBottom w:val="0"/>
      <w:divBdr>
        <w:top w:val="none" w:sz="0" w:space="0" w:color="auto"/>
        <w:left w:val="none" w:sz="0" w:space="0" w:color="auto"/>
        <w:bottom w:val="none" w:sz="0" w:space="0" w:color="auto"/>
        <w:right w:val="none" w:sz="0" w:space="0" w:color="auto"/>
      </w:divBdr>
    </w:div>
    <w:div w:id="126971884">
      <w:bodyDiv w:val="1"/>
      <w:marLeft w:val="0"/>
      <w:marRight w:val="0"/>
      <w:marTop w:val="0"/>
      <w:marBottom w:val="0"/>
      <w:divBdr>
        <w:top w:val="none" w:sz="0" w:space="0" w:color="auto"/>
        <w:left w:val="none" w:sz="0" w:space="0" w:color="auto"/>
        <w:bottom w:val="none" w:sz="0" w:space="0" w:color="auto"/>
        <w:right w:val="none" w:sz="0" w:space="0" w:color="auto"/>
      </w:divBdr>
    </w:div>
    <w:div w:id="155582960">
      <w:bodyDiv w:val="1"/>
      <w:marLeft w:val="0"/>
      <w:marRight w:val="0"/>
      <w:marTop w:val="0"/>
      <w:marBottom w:val="0"/>
      <w:divBdr>
        <w:top w:val="none" w:sz="0" w:space="0" w:color="auto"/>
        <w:left w:val="none" w:sz="0" w:space="0" w:color="auto"/>
        <w:bottom w:val="none" w:sz="0" w:space="0" w:color="auto"/>
        <w:right w:val="none" w:sz="0" w:space="0" w:color="auto"/>
      </w:divBdr>
    </w:div>
    <w:div w:id="169636557">
      <w:bodyDiv w:val="1"/>
      <w:marLeft w:val="0"/>
      <w:marRight w:val="0"/>
      <w:marTop w:val="0"/>
      <w:marBottom w:val="0"/>
      <w:divBdr>
        <w:top w:val="none" w:sz="0" w:space="0" w:color="auto"/>
        <w:left w:val="none" w:sz="0" w:space="0" w:color="auto"/>
        <w:bottom w:val="none" w:sz="0" w:space="0" w:color="auto"/>
        <w:right w:val="none" w:sz="0" w:space="0" w:color="auto"/>
      </w:divBdr>
    </w:div>
    <w:div w:id="173691126">
      <w:bodyDiv w:val="1"/>
      <w:marLeft w:val="0"/>
      <w:marRight w:val="0"/>
      <w:marTop w:val="0"/>
      <w:marBottom w:val="0"/>
      <w:divBdr>
        <w:top w:val="none" w:sz="0" w:space="0" w:color="auto"/>
        <w:left w:val="none" w:sz="0" w:space="0" w:color="auto"/>
        <w:bottom w:val="none" w:sz="0" w:space="0" w:color="auto"/>
        <w:right w:val="none" w:sz="0" w:space="0" w:color="auto"/>
      </w:divBdr>
    </w:div>
    <w:div w:id="207883909">
      <w:bodyDiv w:val="1"/>
      <w:marLeft w:val="0"/>
      <w:marRight w:val="0"/>
      <w:marTop w:val="0"/>
      <w:marBottom w:val="0"/>
      <w:divBdr>
        <w:top w:val="none" w:sz="0" w:space="0" w:color="auto"/>
        <w:left w:val="none" w:sz="0" w:space="0" w:color="auto"/>
        <w:bottom w:val="none" w:sz="0" w:space="0" w:color="auto"/>
        <w:right w:val="none" w:sz="0" w:space="0" w:color="auto"/>
      </w:divBdr>
    </w:div>
    <w:div w:id="248732707">
      <w:bodyDiv w:val="1"/>
      <w:marLeft w:val="0"/>
      <w:marRight w:val="0"/>
      <w:marTop w:val="0"/>
      <w:marBottom w:val="0"/>
      <w:divBdr>
        <w:top w:val="none" w:sz="0" w:space="0" w:color="auto"/>
        <w:left w:val="none" w:sz="0" w:space="0" w:color="auto"/>
        <w:bottom w:val="none" w:sz="0" w:space="0" w:color="auto"/>
        <w:right w:val="none" w:sz="0" w:space="0" w:color="auto"/>
      </w:divBdr>
    </w:div>
    <w:div w:id="292256526">
      <w:bodyDiv w:val="1"/>
      <w:marLeft w:val="0"/>
      <w:marRight w:val="0"/>
      <w:marTop w:val="0"/>
      <w:marBottom w:val="0"/>
      <w:divBdr>
        <w:top w:val="none" w:sz="0" w:space="0" w:color="auto"/>
        <w:left w:val="none" w:sz="0" w:space="0" w:color="auto"/>
        <w:bottom w:val="none" w:sz="0" w:space="0" w:color="auto"/>
        <w:right w:val="none" w:sz="0" w:space="0" w:color="auto"/>
      </w:divBdr>
    </w:div>
    <w:div w:id="416557982">
      <w:bodyDiv w:val="1"/>
      <w:marLeft w:val="0"/>
      <w:marRight w:val="0"/>
      <w:marTop w:val="0"/>
      <w:marBottom w:val="0"/>
      <w:divBdr>
        <w:top w:val="none" w:sz="0" w:space="0" w:color="auto"/>
        <w:left w:val="none" w:sz="0" w:space="0" w:color="auto"/>
        <w:bottom w:val="none" w:sz="0" w:space="0" w:color="auto"/>
        <w:right w:val="none" w:sz="0" w:space="0" w:color="auto"/>
      </w:divBdr>
    </w:div>
    <w:div w:id="430392964">
      <w:bodyDiv w:val="1"/>
      <w:marLeft w:val="0"/>
      <w:marRight w:val="0"/>
      <w:marTop w:val="0"/>
      <w:marBottom w:val="0"/>
      <w:divBdr>
        <w:top w:val="none" w:sz="0" w:space="0" w:color="auto"/>
        <w:left w:val="none" w:sz="0" w:space="0" w:color="auto"/>
        <w:bottom w:val="none" w:sz="0" w:space="0" w:color="auto"/>
        <w:right w:val="none" w:sz="0" w:space="0" w:color="auto"/>
      </w:divBdr>
    </w:div>
    <w:div w:id="470637333">
      <w:bodyDiv w:val="1"/>
      <w:marLeft w:val="0"/>
      <w:marRight w:val="0"/>
      <w:marTop w:val="0"/>
      <w:marBottom w:val="0"/>
      <w:divBdr>
        <w:top w:val="none" w:sz="0" w:space="0" w:color="auto"/>
        <w:left w:val="none" w:sz="0" w:space="0" w:color="auto"/>
        <w:bottom w:val="none" w:sz="0" w:space="0" w:color="auto"/>
        <w:right w:val="none" w:sz="0" w:space="0" w:color="auto"/>
      </w:divBdr>
    </w:div>
    <w:div w:id="484322388">
      <w:bodyDiv w:val="1"/>
      <w:marLeft w:val="0"/>
      <w:marRight w:val="0"/>
      <w:marTop w:val="0"/>
      <w:marBottom w:val="0"/>
      <w:divBdr>
        <w:top w:val="none" w:sz="0" w:space="0" w:color="auto"/>
        <w:left w:val="none" w:sz="0" w:space="0" w:color="auto"/>
        <w:bottom w:val="none" w:sz="0" w:space="0" w:color="auto"/>
        <w:right w:val="none" w:sz="0" w:space="0" w:color="auto"/>
      </w:divBdr>
    </w:div>
    <w:div w:id="544560072">
      <w:bodyDiv w:val="1"/>
      <w:marLeft w:val="0"/>
      <w:marRight w:val="0"/>
      <w:marTop w:val="0"/>
      <w:marBottom w:val="0"/>
      <w:divBdr>
        <w:top w:val="none" w:sz="0" w:space="0" w:color="auto"/>
        <w:left w:val="none" w:sz="0" w:space="0" w:color="auto"/>
        <w:bottom w:val="none" w:sz="0" w:space="0" w:color="auto"/>
        <w:right w:val="none" w:sz="0" w:space="0" w:color="auto"/>
      </w:divBdr>
    </w:div>
    <w:div w:id="544634274">
      <w:bodyDiv w:val="1"/>
      <w:marLeft w:val="0"/>
      <w:marRight w:val="0"/>
      <w:marTop w:val="0"/>
      <w:marBottom w:val="0"/>
      <w:divBdr>
        <w:top w:val="none" w:sz="0" w:space="0" w:color="auto"/>
        <w:left w:val="none" w:sz="0" w:space="0" w:color="auto"/>
        <w:bottom w:val="none" w:sz="0" w:space="0" w:color="auto"/>
        <w:right w:val="none" w:sz="0" w:space="0" w:color="auto"/>
      </w:divBdr>
    </w:div>
    <w:div w:id="560791800">
      <w:bodyDiv w:val="1"/>
      <w:marLeft w:val="0"/>
      <w:marRight w:val="0"/>
      <w:marTop w:val="0"/>
      <w:marBottom w:val="0"/>
      <w:divBdr>
        <w:top w:val="none" w:sz="0" w:space="0" w:color="auto"/>
        <w:left w:val="none" w:sz="0" w:space="0" w:color="auto"/>
        <w:bottom w:val="none" w:sz="0" w:space="0" w:color="auto"/>
        <w:right w:val="none" w:sz="0" w:space="0" w:color="auto"/>
      </w:divBdr>
    </w:div>
    <w:div w:id="573777144">
      <w:bodyDiv w:val="1"/>
      <w:marLeft w:val="0"/>
      <w:marRight w:val="0"/>
      <w:marTop w:val="0"/>
      <w:marBottom w:val="0"/>
      <w:divBdr>
        <w:top w:val="none" w:sz="0" w:space="0" w:color="auto"/>
        <w:left w:val="none" w:sz="0" w:space="0" w:color="auto"/>
        <w:bottom w:val="none" w:sz="0" w:space="0" w:color="auto"/>
        <w:right w:val="none" w:sz="0" w:space="0" w:color="auto"/>
      </w:divBdr>
    </w:div>
    <w:div w:id="577597381">
      <w:bodyDiv w:val="1"/>
      <w:marLeft w:val="0"/>
      <w:marRight w:val="0"/>
      <w:marTop w:val="0"/>
      <w:marBottom w:val="0"/>
      <w:divBdr>
        <w:top w:val="none" w:sz="0" w:space="0" w:color="auto"/>
        <w:left w:val="none" w:sz="0" w:space="0" w:color="auto"/>
        <w:bottom w:val="none" w:sz="0" w:space="0" w:color="auto"/>
        <w:right w:val="none" w:sz="0" w:space="0" w:color="auto"/>
      </w:divBdr>
    </w:div>
    <w:div w:id="588582491">
      <w:bodyDiv w:val="1"/>
      <w:marLeft w:val="0"/>
      <w:marRight w:val="0"/>
      <w:marTop w:val="0"/>
      <w:marBottom w:val="0"/>
      <w:divBdr>
        <w:top w:val="none" w:sz="0" w:space="0" w:color="auto"/>
        <w:left w:val="none" w:sz="0" w:space="0" w:color="auto"/>
        <w:bottom w:val="none" w:sz="0" w:space="0" w:color="auto"/>
        <w:right w:val="none" w:sz="0" w:space="0" w:color="auto"/>
      </w:divBdr>
    </w:div>
    <w:div w:id="598608657">
      <w:bodyDiv w:val="1"/>
      <w:marLeft w:val="0"/>
      <w:marRight w:val="0"/>
      <w:marTop w:val="0"/>
      <w:marBottom w:val="0"/>
      <w:divBdr>
        <w:top w:val="none" w:sz="0" w:space="0" w:color="auto"/>
        <w:left w:val="none" w:sz="0" w:space="0" w:color="auto"/>
        <w:bottom w:val="none" w:sz="0" w:space="0" w:color="auto"/>
        <w:right w:val="none" w:sz="0" w:space="0" w:color="auto"/>
      </w:divBdr>
    </w:div>
    <w:div w:id="640111283">
      <w:bodyDiv w:val="1"/>
      <w:marLeft w:val="0"/>
      <w:marRight w:val="0"/>
      <w:marTop w:val="0"/>
      <w:marBottom w:val="0"/>
      <w:divBdr>
        <w:top w:val="none" w:sz="0" w:space="0" w:color="auto"/>
        <w:left w:val="none" w:sz="0" w:space="0" w:color="auto"/>
        <w:bottom w:val="none" w:sz="0" w:space="0" w:color="auto"/>
        <w:right w:val="none" w:sz="0" w:space="0" w:color="auto"/>
      </w:divBdr>
    </w:div>
    <w:div w:id="665864496">
      <w:bodyDiv w:val="1"/>
      <w:marLeft w:val="0"/>
      <w:marRight w:val="0"/>
      <w:marTop w:val="0"/>
      <w:marBottom w:val="0"/>
      <w:divBdr>
        <w:top w:val="none" w:sz="0" w:space="0" w:color="auto"/>
        <w:left w:val="none" w:sz="0" w:space="0" w:color="auto"/>
        <w:bottom w:val="none" w:sz="0" w:space="0" w:color="auto"/>
        <w:right w:val="none" w:sz="0" w:space="0" w:color="auto"/>
      </w:divBdr>
    </w:div>
    <w:div w:id="697240880">
      <w:bodyDiv w:val="1"/>
      <w:marLeft w:val="0"/>
      <w:marRight w:val="0"/>
      <w:marTop w:val="0"/>
      <w:marBottom w:val="0"/>
      <w:divBdr>
        <w:top w:val="none" w:sz="0" w:space="0" w:color="auto"/>
        <w:left w:val="none" w:sz="0" w:space="0" w:color="auto"/>
        <w:bottom w:val="none" w:sz="0" w:space="0" w:color="auto"/>
        <w:right w:val="none" w:sz="0" w:space="0" w:color="auto"/>
      </w:divBdr>
    </w:div>
    <w:div w:id="709846098">
      <w:bodyDiv w:val="1"/>
      <w:marLeft w:val="0"/>
      <w:marRight w:val="0"/>
      <w:marTop w:val="0"/>
      <w:marBottom w:val="0"/>
      <w:divBdr>
        <w:top w:val="none" w:sz="0" w:space="0" w:color="auto"/>
        <w:left w:val="none" w:sz="0" w:space="0" w:color="auto"/>
        <w:bottom w:val="none" w:sz="0" w:space="0" w:color="auto"/>
        <w:right w:val="none" w:sz="0" w:space="0" w:color="auto"/>
      </w:divBdr>
    </w:div>
    <w:div w:id="745884328">
      <w:bodyDiv w:val="1"/>
      <w:marLeft w:val="0"/>
      <w:marRight w:val="0"/>
      <w:marTop w:val="0"/>
      <w:marBottom w:val="0"/>
      <w:divBdr>
        <w:top w:val="none" w:sz="0" w:space="0" w:color="auto"/>
        <w:left w:val="none" w:sz="0" w:space="0" w:color="auto"/>
        <w:bottom w:val="none" w:sz="0" w:space="0" w:color="auto"/>
        <w:right w:val="none" w:sz="0" w:space="0" w:color="auto"/>
      </w:divBdr>
    </w:div>
    <w:div w:id="747849274">
      <w:bodyDiv w:val="1"/>
      <w:marLeft w:val="0"/>
      <w:marRight w:val="0"/>
      <w:marTop w:val="0"/>
      <w:marBottom w:val="0"/>
      <w:divBdr>
        <w:top w:val="none" w:sz="0" w:space="0" w:color="auto"/>
        <w:left w:val="none" w:sz="0" w:space="0" w:color="auto"/>
        <w:bottom w:val="none" w:sz="0" w:space="0" w:color="auto"/>
        <w:right w:val="none" w:sz="0" w:space="0" w:color="auto"/>
      </w:divBdr>
    </w:div>
    <w:div w:id="749081794">
      <w:bodyDiv w:val="1"/>
      <w:marLeft w:val="0"/>
      <w:marRight w:val="0"/>
      <w:marTop w:val="0"/>
      <w:marBottom w:val="0"/>
      <w:divBdr>
        <w:top w:val="none" w:sz="0" w:space="0" w:color="auto"/>
        <w:left w:val="none" w:sz="0" w:space="0" w:color="auto"/>
        <w:bottom w:val="none" w:sz="0" w:space="0" w:color="auto"/>
        <w:right w:val="none" w:sz="0" w:space="0" w:color="auto"/>
      </w:divBdr>
    </w:div>
    <w:div w:id="760875157">
      <w:bodyDiv w:val="1"/>
      <w:marLeft w:val="0"/>
      <w:marRight w:val="0"/>
      <w:marTop w:val="0"/>
      <w:marBottom w:val="0"/>
      <w:divBdr>
        <w:top w:val="none" w:sz="0" w:space="0" w:color="auto"/>
        <w:left w:val="none" w:sz="0" w:space="0" w:color="auto"/>
        <w:bottom w:val="none" w:sz="0" w:space="0" w:color="auto"/>
        <w:right w:val="none" w:sz="0" w:space="0" w:color="auto"/>
      </w:divBdr>
    </w:div>
    <w:div w:id="789713602">
      <w:bodyDiv w:val="1"/>
      <w:marLeft w:val="0"/>
      <w:marRight w:val="0"/>
      <w:marTop w:val="0"/>
      <w:marBottom w:val="0"/>
      <w:divBdr>
        <w:top w:val="none" w:sz="0" w:space="0" w:color="auto"/>
        <w:left w:val="none" w:sz="0" w:space="0" w:color="auto"/>
        <w:bottom w:val="none" w:sz="0" w:space="0" w:color="auto"/>
        <w:right w:val="none" w:sz="0" w:space="0" w:color="auto"/>
      </w:divBdr>
    </w:div>
    <w:div w:id="815073561">
      <w:bodyDiv w:val="1"/>
      <w:marLeft w:val="0"/>
      <w:marRight w:val="0"/>
      <w:marTop w:val="0"/>
      <w:marBottom w:val="0"/>
      <w:divBdr>
        <w:top w:val="none" w:sz="0" w:space="0" w:color="auto"/>
        <w:left w:val="none" w:sz="0" w:space="0" w:color="auto"/>
        <w:bottom w:val="none" w:sz="0" w:space="0" w:color="auto"/>
        <w:right w:val="none" w:sz="0" w:space="0" w:color="auto"/>
      </w:divBdr>
    </w:div>
    <w:div w:id="815755601">
      <w:bodyDiv w:val="1"/>
      <w:marLeft w:val="0"/>
      <w:marRight w:val="0"/>
      <w:marTop w:val="0"/>
      <w:marBottom w:val="0"/>
      <w:divBdr>
        <w:top w:val="none" w:sz="0" w:space="0" w:color="auto"/>
        <w:left w:val="none" w:sz="0" w:space="0" w:color="auto"/>
        <w:bottom w:val="none" w:sz="0" w:space="0" w:color="auto"/>
        <w:right w:val="none" w:sz="0" w:space="0" w:color="auto"/>
      </w:divBdr>
    </w:div>
    <w:div w:id="839733270">
      <w:bodyDiv w:val="1"/>
      <w:marLeft w:val="0"/>
      <w:marRight w:val="0"/>
      <w:marTop w:val="0"/>
      <w:marBottom w:val="0"/>
      <w:divBdr>
        <w:top w:val="none" w:sz="0" w:space="0" w:color="auto"/>
        <w:left w:val="none" w:sz="0" w:space="0" w:color="auto"/>
        <w:bottom w:val="none" w:sz="0" w:space="0" w:color="auto"/>
        <w:right w:val="none" w:sz="0" w:space="0" w:color="auto"/>
      </w:divBdr>
    </w:div>
    <w:div w:id="883256032">
      <w:bodyDiv w:val="1"/>
      <w:marLeft w:val="0"/>
      <w:marRight w:val="0"/>
      <w:marTop w:val="0"/>
      <w:marBottom w:val="0"/>
      <w:divBdr>
        <w:top w:val="none" w:sz="0" w:space="0" w:color="auto"/>
        <w:left w:val="none" w:sz="0" w:space="0" w:color="auto"/>
        <w:bottom w:val="none" w:sz="0" w:space="0" w:color="auto"/>
        <w:right w:val="none" w:sz="0" w:space="0" w:color="auto"/>
      </w:divBdr>
    </w:div>
    <w:div w:id="910315431">
      <w:bodyDiv w:val="1"/>
      <w:marLeft w:val="0"/>
      <w:marRight w:val="0"/>
      <w:marTop w:val="0"/>
      <w:marBottom w:val="0"/>
      <w:divBdr>
        <w:top w:val="none" w:sz="0" w:space="0" w:color="auto"/>
        <w:left w:val="none" w:sz="0" w:space="0" w:color="auto"/>
        <w:bottom w:val="none" w:sz="0" w:space="0" w:color="auto"/>
        <w:right w:val="none" w:sz="0" w:space="0" w:color="auto"/>
      </w:divBdr>
    </w:div>
    <w:div w:id="1072266219">
      <w:bodyDiv w:val="1"/>
      <w:marLeft w:val="0"/>
      <w:marRight w:val="0"/>
      <w:marTop w:val="0"/>
      <w:marBottom w:val="0"/>
      <w:divBdr>
        <w:top w:val="none" w:sz="0" w:space="0" w:color="auto"/>
        <w:left w:val="none" w:sz="0" w:space="0" w:color="auto"/>
        <w:bottom w:val="none" w:sz="0" w:space="0" w:color="auto"/>
        <w:right w:val="none" w:sz="0" w:space="0" w:color="auto"/>
      </w:divBdr>
    </w:div>
    <w:div w:id="1116095326">
      <w:bodyDiv w:val="1"/>
      <w:marLeft w:val="0"/>
      <w:marRight w:val="0"/>
      <w:marTop w:val="0"/>
      <w:marBottom w:val="0"/>
      <w:divBdr>
        <w:top w:val="none" w:sz="0" w:space="0" w:color="auto"/>
        <w:left w:val="none" w:sz="0" w:space="0" w:color="auto"/>
        <w:bottom w:val="none" w:sz="0" w:space="0" w:color="auto"/>
        <w:right w:val="none" w:sz="0" w:space="0" w:color="auto"/>
      </w:divBdr>
    </w:div>
    <w:div w:id="1136068907">
      <w:bodyDiv w:val="1"/>
      <w:marLeft w:val="0"/>
      <w:marRight w:val="0"/>
      <w:marTop w:val="0"/>
      <w:marBottom w:val="0"/>
      <w:divBdr>
        <w:top w:val="none" w:sz="0" w:space="0" w:color="auto"/>
        <w:left w:val="none" w:sz="0" w:space="0" w:color="auto"/>
        <w:bottom w:val="none" w:sz="0" w:space="0" w:color="auto"/>
        <w:right w:val="none" w:sz="0" w:space="0" w:color="auto"/>
      </w:divBdr>
    </w:div>
    <w:div w:id="1160316168">
      <w:bodyDiv w:val="1"/>
      <w:marLeft w:val="0"/>
      <w:marRight w:val="0"/>
      <w:marTop w:val="0"/>
      <w:marBottom w:val="0"/>
      <w:divBdr>
        <w:top w:val="none" w:sz="0" w:space="0" w:color="auto"/>
        <w:left w:val="none" w:sz="0" w:space="0" w:color="auto"/>
        <w:bottom w:val="none" w:sz="0" w:space="0" w:color="auto"/>
        <w:right w:val="none" w:sz="0" w:space="0" w:color="auto"/>
      </w:divBdr>
    </w:div>
    <w:div w:id="1161429730">
      <w:bodyDiv w:val="1"/>
      <w:marLeft w:val="0"/>
      <w:marRight w:val="0"/>
      <w:marTop w:val="0"/>
      <w:marBottom w:val="0"/>
      <w:divBdr>
        <w:top w:val="none" w:sz="0" w:space="0" w:color="auto"/>
        <w:left w:val="none" w:sz="0" w:space="0" w:color="auto"/>
        <w:bottom w:val="none" w:sz="0" w:space="0" w:color="auto"/>
        <w:right w:val="none" w:sz="0" w:space="0" w:color="auto"/>
      </w:divBdr>
    </w:div>
    <w:div w:id="1227300599">
      <w:bodyDiv w:val="1"/>
      <w:marLeft w:val="0"/>
      <w:marRight w:val="0"/>
      <w:marTop w:val="0"/>
      <w:marBottom w:val="0"/>
      <w:divBdr>
        <w:top w:val="none" w:sz="0" w:space="0" w:color="auto"/>
        <w:left w:val="none" w:sz="0" w:space="0" w:color="auto"/>
        <w:bottom w:val="none" w:sz="0" w:space="0" w:color="auto"/>
        <w:right w:val="none" w:sz="0" w:space="0" w:color="auto"/>
      </w:divBdr>
    </w:div>
    <w:div w:id="1235625914">
      <w:bodyDiv w:val="1"/>
      <w:marLeft w:val="0"/>
      <w:marRight w:val="0"/>
      <w:marTop w:val="0"/>
      <w:marBottom w:val="0"/>
      <w:divBdr>
        <w:top w:val="none" w:sz="0" w:space="0" w:color="auto"/>
        <w:left w:val="none" w:sz="0" w:space="0" w:color="auto"/>
        <w:bottom w:val="none" w:sz="0" w:space="0" w:color="auto"/>
        <w:right w:val="none" w:sz="0" w:space="0" w:color="auto"/>
      </w:divBdr>
    </w:div>
    <w:div w:id="1256088881">
      <w:bodyDiv w:val="1"/>
      <w:marLeft w:val="0"/>
      <w:marRight w:val="0"/>
      <w:marTop w:val="0"/>
      <w:marBottom w:val="0"/>
      <w:divBdr>
        <w:top w:val="none" w:sz="0" w:space="0" w:color="auto"/>
        <w:left w:val="none" w:sz="0" w:space="0" w:color="auto"/>
        <w:bottom w:val="none" w:sz="0" w:space="0" w:color="auto"/>
        <w:right w:val="none" w:sz="0" w:space="0" w:color="auto"/>
      </w:divBdr>
    </w:div>
    <w:div w:id="1329745769">
      <w:bodyDiv w:val="1"/>
      <w:marLeft w:val="0"/>
      <w:marRight w:val="0"/>
      <w:marTop w:val="0"/>
      <w:marBottom w:val="0"/>
      <w:divBdr>
        <w:top w:val="none" w:sz="0" w:space="0" w:color="auto"/>
        <w:left w:val="none" w:sz="0" w:space="0" w:color="auto"/>
        <w:bottom w:val="none" w:sz="0" w:space="0" w:color="auto"/>
        <w:right w:val="none" w:sz="0" w:space="0" w:color="auto"/>
      </w:divBdr>
    </w:div>
    <w:div w:id="1342925697">
      <w:bodyDiv w:val="1"/>
      <w:marLeft w:val="0"/>
      <w:marRight w:val="0"/>
      <w:marTop w:val="0"/>
      <w:marBottom w:val="0"/>
      <w:divBdr>
        <w:top w:val="none" w:sz="0" w:space="0" w:color="auto"/>
        <w:left w:val="none" w:sz="0" w:space="0" w:color="auto"/>
        <w:bottom w:val="none" w:sz="0" w:space="0" w:color="auto"/>
        <w:right w:val="none" w:sz="0" w:space="0" w:color="auto"/>
      </w:divBdr>
    </w:div>
    <w:div w:id="1365836253">
      <w:bodyDiv w:val="1"/>
      <w:marLeft w:val="0"/>
      <w:marRight w:val="0"/>
      <w:marTop w:val="0"/>
      <w:marBottom w:val="0"/>
      <w:divBdr>
        <w:top w:val="none" w:sz="0" w:space="0" w:color="auto"/>
        <w:left w:val="none" w:sz="0" w:space="0" w:color="auto"/>
        <w:bottom w:val="none" w:sz="0" w:space="0" w:color="auto"/>
        <w:right w:val="none" w:sz="0" w:space="0" w:color="auto"/>
      </w:divBdr>
    </w:div>
    <w:div w:id="1429234320">
      <w:bodyDiv w:val="1"/>
      <w:marLeft w:val="0"/>
      <w:marRight w:val="0"/>
      <w:marTop w:val="0"/>
      <w:marBottom w:val="0"/>
      <w:divBdr>
        <w:top w:val="none" w:sz="0" w:space="0" w:color="auto"/>
        <w:left w:val="none" w:sz="0" w:space="0" w:color="auto"/>
        <w:bottom w:val="none" w:sz="0" w:space="0" w:color="auto"/>
        <w:right w:val="none" w:sz="0" w:space="0" w:color="auto"/>
      </w:divBdr>
    </w:div>
    <w:div w:id="1504278353">
      <w:bodyDiv w:val="1"/>
      <w:marLeft w:val="0"/>
      <w:marRight w:val="0"/>
      <w:marTop w:val="0"/>
      <w:marBottom w:val="0"/>
      <w:divBdr>
        <w:top w:val="none" w:sz="0" w:space="0" w:color="auto"/>
        <w:left w:val="none" w:sz="0" w:space="0" w:color="auto"/>
        <w:bottom w:val="none" w:sz="0" w:space="0" w:color="auto"/>
        <w:right w:val="none" w:sz="0" w:space="0" w:color="auto"/>
      </w:divBdr>
    </w:div>
    <w:div w:id="1507088027">
      <w:bodyDiv w:val="1"/>
      <w:marLeft w:val="0"/>
      <w:marRight w:val="0"/>
      <w:marTop w:val="0"/>
      <w:marBottom w:val="0"/>
      <w:divBdr>
        <w:top w:val="none" w:sz="0" w:space="0" w:color="auto"/>
        <w:left w:val="none" w:sz="0" w:space="0" w:color="auto"/>
        <w:bottom w:val="none" w:sz="0" w:space="0" w:color="auto"/>
        <w:right w:val="none" w:sz="0" w:space="0" w:color="auto"/>
      </w:divBdr>
    </w:div>
    <w:div w:id="1507941508">
      <w:bodyDiv w:val="1"/>
      <w:marLeft w:val="0"/>
      <w:marRight w:val="0"/>
      <w:marTop w:val="0"/>
      <w:marBottom w:val="0"/>
      <w:divBdr>
        <w:top w:val="none" w:sz="0" w:space="0" w:color="auto"/>
        <w:left w:val="none" w:sz="0" w:space="0" w:color="auto"/>
        <w:bottom w:val="none" w:sz="0" w:space="0" w:color="auto"/>
        <w:right w:val="none" w:sz="0" w:space="0" w:color="auto"/>
      </w:divBdr>
    </w:div>
    <w:div w:id="1546092271">
      <w:bodyDiv w:val="1"/>
      <w:marLeft w:val="0"/>
      <w:marRight w:val="0"/>
      <w:marTop w:val="0"/>
      <w:marBottom w:val="0"/>
      <w:divBdr>
        <w:top w:val="none" w:sz="0" w:space="0" w:color="auto"/>
        <w:left w:val="none" w:sz="0" w:space="0" w:color="auto"/>
        <w:bottom w:val="none" w:sz="0" w:space="0" w:color="auto"/>
        <w:right w:val="none" w:sz="0" w:space="0" w:color="auto"/>
      </w:divBdr>
    </w:div>
    <w:div w:id="1587226058">
      <w:bodyDiv w:val="1"/>
      <w:marLeft w:val="0"/>
      <w:marRight w:val="0"/>
      <w:marTop w:val="0"/>
      <w:marBottom w:val="0"/>
      <w:divBdr>
        <w:top w:val="none" w:sz="0" w:space="0" w:color="auto"/>
        <w:left w:val="none" w:sz="0" w:space="0" w:color="auto"/>
        <w:bottom w:val="none" w:sz="0" w:space="0" w:color="auto"/>
        <w:right w:val="none" w:sz="0" w:space="0" w:color="auto"/>
      </w:divBdr>
    </w:div>
    <w:div w:id="1632320238">
      <w:bodyDiv w:val="1"/>
      <w:marLeft w:val="0"/>
      <w:marRight w:val="0"/>
      <w:marTop w:val="0"/>
      <w:marBottom w:val="0"/>
      <w:divBdr>
        <w:top w:val="none" w:sz="0" w:space="0" w:color="auto"/>
        <w:left w:val="none" w:sz="0" w:space="0" w:color="auto"/>
        <w:bottom w:val="none" w:sz="0" w:space="0" w:color="auto"/>
        <w:right w:val="none" w:sz="0" w:space="0" w:color="auto"/>
      </w:divBdr>
    </w:div>
    <w:div w:id="1643579070">
      <w:bodyDiv w:val="1"/>
      <w:marLeft w:val="0"/>
      <w:marRight w:val="0"/>
      <w:marTop w:val="0"/>
      <w:marBottom w:val="0"/>
      <w:divBdr>
        <w:top w:val="none" w:sz="0" w:space="0" w:color="auto"/>
        <w:left w:val="none" w:sz="0" w:space="0" w:color="auto"/>
        <w:bottom w:val="none" w:sz="0" w:space="0" w:color="auto"/>
        <w:right w:val="none" w:sz="0" w:space="0" w:color="auto"/>
      </w:divBdr>
    </w:div>
    <w:div w:id="1650939353">
      <w:bodyDiv w:val="1"/>
      <w:marLeft w:val="0"/>
      <w:marRight w:val="0"/>
      <w:marTop w:val="0"/>
      <w:marBottom w:val="0"/>
      <w:divBdr>
        <w:top w:val="none" w:sz="0" w:space="0" w:color="auto"/>
        <w:left w:val="none" w:sz="0" w:space="0" w:color="auto"/>
        <w:bottom w:val="none" w:sz="0" w:space="0" w:color="auto"/>
        <w:right w:val="none" w:sz="0" w:space="0" w:color="auto"/>
      </w:divBdr>
    </w:div>
    <w:div w:id="1673995727">
      <w:bodyDiv w:val="1"/>
      <w:marLeft w:val="0"/>
      <w:marRight w:val="0"/>
      <w:marTop w:val="0"/>
      <w:marBottom w:val="0"/>
      <w:divBdr>
        <w:top w:val="none" w:sz="0" w:space="0" w:color="auto"/>
        <w:left w:val="none" w:sz="0" w:space="0" w:color="auto"/>
        <w:bottom w:val="none" w:sz="0" w:space="0" w:color="auto"/>
        <w:right w:val="none" w:sz="0" w:space="0" w:color="auto"/>
      </w:divBdr>
    </w:div>
    <w:div w:id="1704355531">
      <w:bodyDiv w:val="1"/>
      <w:marLeft w:val="0"/>
      <w:marRight w:val="0"/>
      <w:marTop w:val="0"/>
      <w:marBottom w:val="0"/>
      <w:divBdr>
        <w:top w:val="none" w:sz="0" w:space="0" w:color="auto"/>
        <w:left w:val="none" w:sz="0" w:space="0" w:color="auto"/>
        <w:bottom w:val="none" w:sz="0" w:space="0" w:color="auto"/>
        <w:right w:val="none" w:sz="0" w:space="0" w:color="auto"/>
      </w:divBdr>
    </w:div>
    <w:div w:id="1711145547">
      <w:bodyDiv w:val="1"/>
      <w:marLeft w:val="0"/>
      <w:marRight w:val="0"/>
      <w:marTop w:val="0"/>
      <w:marBottom w:val="0"/>
      <w:divBdr>
        <w:top w:val="none" w:sz="0" w:space="0" w:color="auto"/>
        <w:left w:val="none" w:sz="0" w:space="0" w:color="auto"/>
        <w:bottom w:val="none" w:sz="0" w:space="0" w:color="auto"/>
        <w:right w:val="none" w:sz="0" w:space="0" w:color="auto"/>
      </w:divBdr>
    </w:div>
    <w:div w:id="1712611832">
      <w:bodyDiv w:val="1"/>
      <w:marLeft w:val="0"/>
      <w:marRight w:val="0"/>
      <w:marTop w:val="0"/>
      <w:marBottom w:val="0"/>
      <w:divBdr>
        <w:top w:val="none" w:sz="0" w:space="0" w:color="auto"/>
        <w:left w:val="none" w:sz="0" w:space="0" w:color="auto"/>
        <w:bottom w:val="none" w:sz="0" w:space="0" w:color="auto"/>
        <w:right w:val="none" w:sz="0" w:space="0" w:color="auto"/>
      </w:divBdr>
    </w:div>
    <w:div w:id="1714227554">
      <w:bodyDiv w:val="1"/>
      <w:marLeft w:val="0"/>
      <w:marRight w:val="0"/>
      <w:marTop w:val="0"/>
      <w:marBottom w:val="0"/>
      <w:divBdr>
        <w:top w:val="none" w:sz="0" w:space="0" w:color="auto"/>
        <w:left w:val="none" w:sz="0" w:space="0" w:color="auto"/>
        <w:bottom w:val="none" w:sz="0" w:space="0" w:color="auto"/>
        <w:right w:val="none" w:sz="0" w:space="0" w:color="auto"/>
      </w:divBdr>
    </w:div>
    <w:div w:id="1755781920">
      <w:bodyDiv w:val="1"/>
      <w:marLeft w:val="0"/>
      <w:marRight w:val="0"/>
      <w:marTop w:val="0"/>
      <w:marBottom w:val="0"/>
      <w:divBdr>
        <w:top w:val="none" w:sz="0" w:space="0" w:color="auto"/>
        <w:left w:val="none" w:sz="0" w:space="0" w:color="auto"/>
        <w:bottom w:val="none" w:sz="0" w:space="0" w:color="auto"/>
        <w:right w:val="none" w:sz="0" w:space="0" w:color="auto"/>
      </w:divBdr>
    </w:div>
    <w:div w:id="1764642835">
      <w:bodyDiv w:val="1"/>
      <w:marLeft w:val="0"/>
      <w:marRight w:val="0"/>
      <w:marTop w:val="0"/>
      <w:marBottom w:val="0"/>
      <w:divBdr>
        <w:top w:val="none" w:sz="0" w:space="0" w:color="auto"/>
        <w:left w:val="none" w:sz="0" w:space="0" w:color="auto"/>
        <w:bottom w:val="none" w:sz="0" w:space="0" w:color="auto"/>
        <w:right w:val="none" w:sz="0" w:space="0" w:color="auto"/>
      </w:divBdr>
    </w:div>
    <w:div w:id="1799949555">
      <w:bodyDiv w:val="1"/>
      <w:marLeft w:val="0"/>
      <w:marRight w:val="0"/>
      <w:marTop w:val="0"/>
      <w:marBottom w:val="0"/>
      <w:divBdr>
        <w:top w:val="none" w:sz="0" w:space="0" w:color="auto"/>
        <w:left w:val="none" w:sz="0" w:space="0" w:color="auto"/>
        <w:bottom w:val="none" w:sz="0" w:space="0" w:color="auto"/>
        <w:right w:val="none" w:sz="0" w:space="0" w:color="auto"/>
      </w:divBdr>
    </w:div>
    <w:div w:id="1803617903">
      <w:bodyDiv w:val="1"/>
      <w:marLeft w:val="0"/>
      <w:marRight w:val="0"/>
      <w:marTop w:val="0"/>
      <w:marBottom w:val="0"/>
      <w:divBdr>
        <w:top w:val="none" w:sz="0" w:space="0" w:color="auto"/>
        <w:left w:val="none" w:sz="0" w:space="0" w:color="auto"/>
        <w:bottom w:val="none" w:sz="0" w:space="0" w:color="auto"/>
        <w:right w:val="none" w:sz="0" w:space="0" w:color="auto"/>
      </w:divBdr>
    </w:div>
    <w:div w:id="1926915925">
      <w:bodyDiv w:val="1"/>
      <w:marLeft w:val="0"/>
      <w:marRight w:val="0"/>
      <w:marTop w:val="0"/>
      <w:marBottom w:val="0"/>
      <w:divBdr>
        <w:top w:val="none" w:sz="0" w:space="0" w:color="auto"/>
        <w:left w:val="none" w:sz="0" w:space="0" w:color="auto"/>
        <w:bottom w:val="none" w:sz="0" w:space="0" w:color="auto"/>
        <w:right w:val="none" w:sz="0" w:space="0" w:color="auto"/>
      </w:divBdr>
    </w:div>
    <w:div w:id="1939486915">
      <w:bodyDiv w:val="1"/>
      <w:marLeft w:val="0"/>
      <w:marRight w:val="0"/>
      <w:marTop w:val="0"/>
      <w:marBottom w:val="0"/>
      <w:divBdr>
        <w:top w:val="none" w:sz="0" w:space="0" w:color="auto"/>
        <w:left w:val="none" w:sz="0" w:space="0" w:color="auto"/>
        <w:bottom w:val="none" w:sz="0" w:space="0" w:color="auto"/>
        <w:right w:val="none" w:sz="0" w:space="0" w:color="auto"/>
      </w:divBdr>
    </w:div>
    <w:div w:id="2046129643">
      <w:bodyDiv w:val="1"/>
      <w:marLeft w:val="0"/>
      <w:marRight w:val="0"/>
      <w:marTop w:val="0"/>
      <w:marBottom w:val="0"/>
      <w:divBdr>
        <w:top w:val="none" w:sz="0" w:space="0" w:color="auto"/>
        <w:left w:val="none" w:sz="0" w:space="0" w:color="auto"/>
        <w:bottom w:val="none" w:sz="0" w:space="0" w:color="auto"/>
        <w:right w:val="none" w:sz="0" w:space="0" w:color="auto"/>
      </w:divBdr>
    </w:div>
    <w:div w:id="2081444512">
      <w:bodyDiv w:val="1"/>
      <w:marLeft w:val="0"/>
      <w:marRight w:val="0"/>
      <w:marTop w:val="0"/>
      <w:marBottom w:val="0"/>
      <w:divBdr>
        <w:top w:val="none" w:sz="0" w:space="0" w:color="auto"/>
        <w:left w:val="none" w:sz="0" w:space="0" w:color="auto"/>
        <w:bottom w:val="none" w:sz="0" w:space="0" w:color="auto"/>
        <w:right w:val="none" w:sz="0" w:space="0" w:color="auto"/>
      </w:divBdr>
    </w:div>
    <w:div w:id="2116634610">
      <w:bodyDiv w:val="1"/>
      <w:marLeft w:val="0"/>
      <w:marRight w:val="0"/>
      <w:marTop w:val="0"/>
      <w:marBottom w:val="0"/>
      <w:divBdr>
        <w:top w:val="none" w:sz="0" w:space="0" w:color="auto"/>
        <w:left w:val="none" w:sz="0" w:space="0" w:color="auto"/>
        <w:bottom w:val="none" w:sz="0" w:space="0" w:color="auto"/>
        <w:right w:val="none" w:sz="0" w:space="0" w:color="auto"/>
      </w:divBdr>
    </w:div>
    <w:div w:id="2130317360">
      <w:bodyDiv w:val="1"/>
      <w:marLeft w:val="0"/>
      <w:marRight w:val="0"/>
      <w:marTop w:val="0"/>
      <w:marBottom w:val="0"/>
      <w:divBdr>
        <w:top w:val="none" w:sz="0" w:space="0" w:color="auto"/>
        <w:left w:val="none" w:sz="0" w:space="0" w:color="auto"/>
        <w:bottom w:val="none" w:sz="0" w:space="0" w:color="auto"/>
        <w:right w:val="none" w:sz="0" w:space="0" w:color="auto"/>
      </w:divBdr>
    </w:div>
    <w:div w:id="214180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A966967-C170-4F3E-A5CD-E59F54BC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5199</Words>
  <Characters>29637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2Trial Monitoring Plan template_V1.1 14Apr2023 clean</vt:lpstr>
    </vt:vector>
  </TitlesOfParts>
  <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2Trial Monitoring Plan template_V1.1 14Apr2023 clean</dc:title>
  <dc:subject/>
  <dc:creator>Taheri, Shiva</dc:creator>
  <cp:keywords/>
  <dc:description/>
  <cp:lastModifiedBy>Louise Williams</cp:lastModifiedBy>
  <cp:revision>5</cp:revision>
  <cp:lastPrinted>2024-12-03T20:29:00Z</cp:lastPrinted>
  <dcterms:created xsi:type="dcterms:W3CDTF">2025-09-05T17:23:00Z</dcterms:created>
  <dcterms:modified xsi:type="dcterms:W3CDTF">2025-09-05T17:25:00Z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8fe8b6eae105505890164cfc838a59a42d1edc72105b35d1f19f355cd2f9914b</vt:lpwstr>
  </property>
</Properties>
</file>